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4472"/>
        <w:gridCol w:w="1262"/>
        <w:gridCol w:w="2911"/>
        <w:gridCol w:w="1071"/>
        <w:gridCol w:w="1669"/>
        <w:gridCol w:w="1240"/>
      </w:tblGrid>
      <w:tr w:rsidR="002825BB" w14:paraId="3816E141" w14:textId="77777777" w:rsidTr="00034361">
        <w:trPr>
          <w:tblHeader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61AA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Hlk136331525"/>
            <w:r w:rsidRPr="004A2955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85F5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955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E19E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955">
              <w:rPr>
                <w:b/>
                <w:bCs/>
                <w:sz w:val="24"/>
                <w:szCs w:val="24"/>
              </w:rPr>
              <w:t>Intentions and Objectives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4D87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955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19CC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955">
              <w:rPr>
                <w:b/>
                <w:bCs/>
                <w:sz w:val="24"/>
                <w:szCs w:val="24"/>
              </w:rPr>
              <w:t>Time scale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7436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955">
              <w:rPr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E7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1EF" w14:textId="77777777" w:rsidR="002825BB" w:rsidRPr="004A2955" w:rsidRDefault="002825BB" w:rsidP="000343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955">
              <w:rPr>
                <w:b/>
                <w:bCs/>
                <w:sz w:val="24"/>
                <w:szCs w:val="24"/>
              </w:rPr>
              <w:t>Resources</w:t>
            </w:r>
          </w:p>
        </w:tc>
      </w:tr>
      <w:tr w:rsidR="002825BB" w14:paraId="6D06CF89" w14:textId="77777777" w:rsidTr="00034361"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55E0" w14:textId="77777777" w:rsidR="002825BB" w:rsidRDefault="002825BB" w:rsidP="00034361">
            <w:pPr>
              <w:spacing w:after="0" w:line="240" w:lineRule="auto"/>
            </w:pPr>
            <w:r>
              <w:t xml:space="preserve">Review current practice 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555C" w14:textId="77777777" w:rsidR="002825BB" w:rsidRDefault="002825BB" w:rsidP="00034361">
            <w:pPr>
              <w:spacing w:after="0" w:line="240" w:lineRule="auto"/>
            </w:pPr>
            <w:r>
              <w:t>Map the organisations in Wessex that undertake public involvement and engagement work linked to health and care research.</w:t>
            </w:r>
          </w:p>
          <w:p w14:paraId="26625BE0" w14:textId="77777777" w:rsidR="002825BB" w:rsidRDefault="002825BB" w:rsidP="00034361">
            <w:pPr>
              <w:spacing w:after="0" w:line="240" w:lineRule="auto"/>
            </w:pPr>
            <w:r>
              <w:t>Identify opportunities for collaborative work to support the BRC and CRF work streams.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75B8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PPIEP a. 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6A" w14:textId="77777777" w:rsidR="002825BB" w:rsidRPr="00926E39" w:rsidRDefault="002825BB" w:rsidP="00034361">
            <w:pPr>
              <w:spacing w:after="0" w:line="240" w:lineRule="auto"/>
            </w:pPr>
            <w:r w:rsidRPr="00926E39">
              <w:t>Collate and report information gained across stakeholder groups (</w:t>
            </w:r>
            <w:proofErr w:type="gramStart"/>
            <w:r w:rsidRPr="00926E39">
              <w:t>e.g.</w:t>
            </w:r>
            <w:proofErr w:type="gramEnd"/>
            <w:r w:rsidRPr="00926E39">
              <w:t xml:space="preserve"> public partners, academics, clinicians, VCSEs) to inform the development of the PPIE(P) Academy 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4B9E" w14:textId="77777777" w:rsidR="002825BB" w:rsidRDefault="002825BB" w:rsidP="00034361">
            <w:pPr>
              <w:spacing w:after="0" w:line="240" w:lineRule="auto"/>
            </w:pPr>
            <w:r>
              <w:t>By Summer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CA83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BC76" w14:textId="77777777" w:rsidR="002825BB" w:rsidRDefault="002825BB" w:rsidP="00034361">
            <w:pPr>
              <w:spacing w:after="0" w:line="240" w:lineRule="auto"/>
            </w:pPr>
            <w:r>
              <w:t>PPIE(P) staff portfolio</w:t>
            </w:r>
          </w:p>
        </w:tc>
      </w:tr>
      <w:tr w:rsidR="002825BB" w14:paraId="3024C2F8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9E5A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A59A" w14:textId="77777777" w:rsidR="002825BB" w:rsidRDefault="002825BB" w:rsidP="00034361">
            <w:pPr>
              <w:spacing w:after="0" w:line="240" w:lineRule="auto"/>
            </w:pPr>
            <w:r>
              <w:t xml:space="preserve">Meet with BRC and CRF stakeholder groups to: </w:t>
            </w:r>
          </w:p>
          <w:p w14:paraId="371D0D04" w14:textId="77777777" w:rsidR="002825BB" w:rsidRDefault="002825BB" w:rsidP="00034361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Record best practices and identify </w:t>
            </w:r>
            <w:proofErr w:type="gramStart"/>
            <w:r>
              <w:t>need</w:t>
            </w:r>
            <w:proofErr w:type="gramEnd"/>
            <w:r>
              <w:t xml:space="preserve"> </w:t>
            </w:r>
          </w:p>
          <w:p w14:paraId="708926E5" w14:textId="77777777" w:rsidR="002825BB" w:rsidRDefault="002825BB" w:rsidP="00034361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Maintain ongoing activity, </w:t>
            </w:r>
            <w:proofErr w:type="gramStart"/>
            <w:r>
              <w:t>e.g.</w:t>
            </w:r>
            <w:proofErr w:type="gramEnd"/>
            <w:r>
              <w:t xml:space="preserve"> CRF PRES and local participant experience surveys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143A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>PPIEP a.</w:t>
            </w: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EAC8" w14:textId="77777777" w:rsidR="002825BB" w:rsidRPr="00926E39" w:rsidRDefault="002825BB" w:rsidP="00034361">
            <w:pPr>
              <w:spacing w:after="0" w:line="240" w:lineRule="auto"/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E235" w14:textId="77777777" w:rsidR="002825BB" w:rsidRDefault="002825BB" w:rsidP="00034361">
            <w:pPr>
              <w:spacing w:after="0" w:line="240" w:lineRule="auto"/>
            </w:pPr>
            <w:r>
              <w:t>Ongoing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E64A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9953" w14:textId="77777777" w:rsidR="002825BB" w:rsidRDefault="002825BB" w:rsidP="00034361">
            <w:pPr>
              <w:spacing w:after="0" w:line="240" w:lineRule="auto"/>
            </w:pPr>
            <w:r>
              <w:t>PPIE(P) staff portfolio</w:t>
            </w:r>
          </w:p>
        </w:tc>
      </w:tr>
      <w:tr w:rsidR="002825BB" w14:paraId="5712EE05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7851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7533" w14:textId="77777777" w:rsidR="002825BB" w:rsidRDefault="002825BB" w:rsidP="00034361">
            <w:pPr>
              <w:spacing w:after="0" w:line="240" w:lineRule="auto"/>
            </w:pPr>
            <w:r>
              <w:t>Co-create case studies and/or communications to illustrate the work taking place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DAB9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>PPIEP c.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EA10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Podcast </w:t>
            </w:r>
          </w:p>
          <w:p w14:paraId="4C7F2F38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Newsletter </w:t>
            </w:r>
          </w:p>
          <w:p w14:paraId="46435527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In line with </w:t>
            </w:r>
            <w:r w:rsidRPr="004A2955">
              <w:t>BRC</w:t>
            </w:r>
            <w:r w:rsidRPr="00926E39">
              <w:t xml:space="preserve"> and </w:t>
            </w:r>
            <w:r w:rsidRPr="004A2955">
              <w:t>CRF</w:t>
            </w:r>
            <w:r w:rsidRPr="00926E39">
              <w:t xml:space="preserve"> comms strategies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2E5" w14:textId="77777777" w:rsidR="002825BB" w:rsidRDefault="002825BB" w:rsidP="00034361">
            <w:pPr>
              <w:spacing w:after="0" w:line="240" w:lineRule="auto"/>
            </w:pPr>
            <w:r>
              <w:t>From Apr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E9FC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  <w:p w14:paraId="19742444" w14:textId="77777777" w:rsidR="002825BB" w:rsidRDefault="002825BB" w:rsidP="00034361">
            <w:pPr>
              <w:spacing w:after="0" w:line="240" w:lineRule="auto"/>
            </w:pPr>
            <w:r>
              <w:t>Community Panel representatives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15A1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736A7B8E" w14:textId="77777777" w:rsidR="002825BB" w:rsidRDefault="002825BB" w:rsidP="00034361">
            <w:pPr>
              <w:spacing w:after="0" w:line="240" w:lineRule="auto"/>
            </w:pPr>
            <w:r>
              <w:t xml:space="preserve">budget </w:t>
            </w:r>
          </w:p>
        </w:tc>
      </w:tr>
      <w:tr w:rsidR="002825BB" w14:paraId="796D2CC7" w14:textId="77777777" w:rsidTr="00034361"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2457" w14:textId="77777777" w:rsidR="002825BB" w:rsidRDefault="002825BB" w:rsidP="00034361">
            <w:pPr>
              <w:spacing w:after="0" w:line="240" w:lineRule="auto"/>
            </w:pPr>
            <w:r>
              <w:t xml:space="preserve">Enhance networks 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E02" w14:textId="77777777" w:rsidR="002825BB" w:rsidRDefault="002825BB" w:rsidP="00034361">
            <w:pPr>
              <w:spacing w:after="0" w:line="240" w:lineRule="auto"/>
            </w:pPr>
            <w:r>
              <w:t>Ensure PPIE(P) officer and public contributor representation at key networks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099B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>PPIEP a, e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41D9" w14:textId="77777777" w:rsidR="002825BB" w:rsidRPr="00926E39" w:rsidRDefault="002825BB" w:rsidP="00034361">
            <w:pPr>
              <w:spacing w:after="0" w:line="240" w:lineRule="auto"/>
            </w:pPr>
            <w:r w:rsidRPr="00926E39">
              <w:t>Wessex PIN</w:t>
            </w:r>
          </w:p>
          <w:p w14:paraId="64F7E0B2" w14:textId="77777777" w:rsidR="002825BB" w:rsidRPr="00926E39" w:rsidRDefault="002825BB" w:rsidP="00034361">
            <w:pPr>
              <w:spacing w:after="0" w:line="240" w:lineRule="auto"/>
            </w:pPr>
            <w:r w:rsidRPr="004A2955">
              <w:t xml:space="preserve">Named BRC public contributor </w:t>
            </w:r>
            <w:proofErr w:type="gramStart"/>
            <w:r w:rsidRPr="004A2955">
              <w:t>representative</w:t>
            </w:r>
            <w:proofErr w:type="gramEnd"/>
            <w:r w:rsidRPr="00926E39">
              <w:t xml:space="preserve"> </w:t>
            </w:r>
          </w:p>
          <w:p w14:paraId="1473F5B7" w14:textId="77777777" w:rsidR="002825BB" w:rsidRPr="00926E39" w:rsidRDefault="002825BB" w:rsidP="00034361">
            <w:pPr>
              <w:spacing w:after="0" w:line="240" w:lineRule="auto"/>
            </w:pPr>
            <w:r w:rsidRPr="004A2955">
              <w:t xml:space="preserve">Named CRF public contributor </w:t>
            </w:r>
            <w:proofErr w:type="gramStart"/>
            <w:r w:rsidRPr="004A2955">
              <w:t>representative</w:t>
            </w:r>
            <w:proofErr w:type="gramEnd"/>
            <w:r w:rsidRPr="00926E39">
              <w:t xml:space="preserve"> </w:t>
            </w:r>
          </w:p>
          <w:p w14:paraId="3FA63A48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PPIE leads across </w:t>
            </w:r>
            <w:proofErr w:type="gramStart"/>
            <w:r w:rsidRPr="00926E39">
              <w:t>Wessex</w:t>
            </w:r>
            <w:proofErr w:type="gramEnd"/>
          </w:p>
          <w:p w14:paraId="6716BCF6" w14:textId="77777777" w:rsidR="002825BB" w:rsidRPr="00926E39" w:rsidRDefault="002825BB" w:rsidP="00034361">
            <w:pPr>
              <w:spacing w:after="0" w:line="240" w:lineRule="auto"/>
            </w:pPr>
            <w:r w:rsidRPr="00926E39">
              <w:t>Community engagement Dorset</w:t>
            </w:r>
          </w:p>
          <w:p w14:paraId="6E5C1D47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Research Collaborative </w:t>
            </w:r>
            <w:proofErr w:type="spellStart"/>
            <w:r w:rsidRPr="00926E39">
              <w:t>H&amp;IoW</w:t>
            </w:r>
            <w:proofErr w:type="spellEnd"/>
            <w:r w:rsidRPr="00926E39">
              <w:t xml:space="preserve"> ICS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2CEB" w14:textId="77777777" w:rsidR="002825BB" w:rsidRDefault="002825BB" w:rsidP="00034361">
            <w:pPr>
              <w:spacing w:after="0" w:line="240" w:lineRule="auto"/>
            </w:pPr>
            <w:r>
              <w:t>Ongoing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2497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  <w:p w14:paraId="7CEC79F0" w14:textId="77777777" w:rsidR="002825BB" w:rsidRDefault="002825BB" w:rsidP="00034361">
            <w:pPr>
              <w:spacing w:after="0" w:line="240" w:lineRule="auto"/>
            </w:pPr>
            <w:r>
              <w:t>Community Panel representatives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D829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2F876CFF" w14:textId="77777777" w:rsidR="002825BB" w:rsidRDefault="002825BB" w:rsidP="00034361">
            <w:pPr>
              <w:spacing w:after="0" w:line="240" w:lineRule="auto"/>
            </w:pPr>
            <w:r>
              <w:t>budget</w:t>
            </w:r>
          </w:p>
        </w:tc>
      </w:tr>
      <w:tr w:rsidR="002825BB" w14:paraId="606B2D70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CCB2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B2FD" w14:textId="77777777" w:rsidR="002825BB" w:rsidRDefault="002825BB" w:rsidP="00034361">
            <w:pPr>
              <w:spacing w:after="0" w:line="240" w:lineRule="auto"/>
            </w:pPr>
            <w:r>
              <w:t xml:space="preserve">Collaborate on joint bids and initiatives with current NIHR organisation partners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6428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>PPIEP a, e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40F9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Host the Wessex PIN </w:t>
            </w:r>
            <w:proofErr w:type="gramStart"/>
            <w:r w:rsidRPr="00926E39">
              <w:t>coordinator</w:t>
            </w:r>
            <w:proofErr w:type="gramEnd"/>
          </w:p>
          <w:p w14:paraId="513B869E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Arts based PPIE activity with </w:t>
            </w:r>
            <w:proofErr w:type="gramStart"/>
            <w:r w:rsidRPr="00926E39">
              <w:t>RDS</w:t>
            </w:r>
            <w:proofErr w:type="gramEnd"/>
          </w:p>
          <w:p w14:paraId="73A84678" w14:textId="77777777" w:rsidR="002825BB" w:rsidRPr="00926E39" w:rsidRDefault="002825BB" w:rsidP="00034361">
            <w:pPr>
              <w:spacing w:after="0" w:line="240" w:lineRule="auto"/>
            </w:pPr>
            <w:r w:rsidRPr="004A2955">
              <w:t>Patients from BRC PCC theme recruited to support this work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5917" w14:textId="77777777" w:rsidR="002825BB" w:rsidRDefault="002825BB" w:rsidP="00034361">
            <w:pPr>
              <w:spacing w:after="0" w:line="240" w:lineRule="auto"/>
            </w:pPr>
            <w:r>
              <w:t xml:space="preserve">Current to Sep 23 </w:t>
            </w:r>
          </w:p>
          <w:p w14:paraId="50FA859F" w14:textId="77777777" w:rsidR="002825BB" w:rsidRDefault="002825BB" w:rsidP="00034361">
            <w:pPr>
              <w:spacing w:after="0" w:line="240" w:lineRule="auto"/>
            </w:pPr>
            <w:r>
              <w:t xml:space="preserve">Summer 23 </w:t>
            </w:r>
          </w:p>
          <w:p w14:paraId="35E4FC6E" w14:textId="77777777" w:rsidR="002825BB" w:rsidRDefault="002825BB" w:rsidP="00034361">
            <w:pPr>
              <w:spacing w:after="0" w:line="240" w:lineRule="auto"/>
            </w:pPr>
            <w:r>
              <w:t>Report to funder Sep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CF5E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  <w:p w14:paraId="2F8426F6" w14:textId="77777777" w:rsidR="002825BB" w:rsidRDefault="002825BB" w:rsidP="00034361">
            <w:pPr>
              <w:spacing w:after="0" w:line="240" w:lineRule="auto"/>
            </w:pPr>
            <w:r>
              <w:t>Community Panel representatives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6EB9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12BFBABA" w14:textId="77777777" w:rsidR="002825BB" w:rsidRDefault="002825BB" w:rsidP="00034361">
            <w:pPr>
              <w:spacing w:after="0" w:line="240" w:lineRule="auto"/>
            </w:pPr>
            <w:r>
              <w:t>budget</w:t>
            </w:r>
          </w:p>
        </w:tc>
      </w:tr>
      <w:tr w:rsidR="002825BB" w14:paraId="1EBD146E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008D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D30D" w14:textId="77777777" w:rsidR="002825BB" w:rsidRDefault="002825BB" w:rsidP="00034361">
            <w:pPr>
              <w:spacing w:after="0" w:line="240" w:lineRule="auto"/>
            </w:pPr>
            <w:r>
              <w:t>Collaborate on joint bids and initiatives with current non-NIHR organisation partners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6B8B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>PPIEP a, e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9AD3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Partnership working with Bournemouth University on </w:t>
            </w:r>
            <w:r w:rsidRPr="00926E39">
              <w:lastRenderedPageBreak/>
              <w:t>duty of care and co-production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56B6" w14:textId="77777777" w:rsidR="002825BB" w:rsidRDefault="002825BB" w:rsidP="00034361">
            <w:pPr>
              <w:spacing w:after="0" w:line="240" w:lineRule="auto"/>
            </w:pPr>
            <w:r>
              <w:lastRenderedPageBreak/>
              <w:t>Ongoing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5796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  <w:p w14:paraId="0A4AFCAC" w14:textId="77777777" w:rsidR="002825BB" w:rsidRDefault="002825BB" w:rsidP="00034361">
            <w:pPr>
              <w:spacing w:after="0" w:line="240" w:lineRule="auto"/>
            </w:pPr>
            <w:r>
              <w:lastRenderedPageBreak/>
              <w:t>Community Panel representatives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0A87" w14:textId="77777777" w:rsidR="002825BB" w:rsidRDefault="002825BB" w:rsidP="00034361">
            <w:pPr>
              <w:spacing w:after="0" w:line="240" w:lineRule="auto"/>
            </w:pPr>
            <w:r>
              <w:lastRenderedPageBreak/>
              <w:t>PPIE public contributor</w:t>
            </w:r>
          </w:p>
          <w:p w14:paraId="23BCD827" w14:textId="77777777" w:rsidR="002825BB" w:rsidRDefault="002825BB" w:rsidP="00034361">
            <w:pPr>
              <w:spacing w:after="0" w:line="240" w:lineRule="auto"/>
            </w:pPr>
            <w:r>
              <w:lastRenderedPageBreak/>
              <w:t>budget</w:t>
            </w:r>
          </w:p>
        </w:tc>
      </w:tr>
      <w:tr w:rsidR="002825BB" w14:paraId="447B91DB" w14:textId="77777777" w:rsidTr="00034361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85A5" w14:textId="77777777" w:rsidR="002825BB" w:rsidRDefault="002825BB" w:rsidP="00034361">
            <w:pPr>
              <w:spacing w:after="0" w:line="240" w:lineRule="auto"/>
            </w:pPr>
            <w:r>
              <w:lastRenderedPageBreak/>
              <w:t>Develop new partnerships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E1EE" w14:textId="77777777" w:rsidR="002825BB" w:rsidRDefault="002825BB" w:rsidP="00034361">
            <w:pPr>
              <w:spacing w:after="0" w:line="240" w:lineRule="auto"/>
            </w:pPr>
            <w:r>
              <w:t xml:space="preserve">Collaborate with partners in strategically relevant organisations, </w:t>
            </w:r>
            <w:proofErr w:type="gramStart"/>
            <w:r>
              <w:t>e.g.</w:t>
            </w:r>
            <w:proofErr w:type="gramEnd"/>
            <w:r>
              <w:t xml:space="preserve"> ICSs, AHSN, WHP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633E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PPIEP c, e</w:t>
            </w:r>
          </w:p>
          <w:p w14:paraId="50F81E0F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EDI 8</w:t>
            </w:r>
            <w:proofErr w:type="gramStart"/>
            <w:r w:rsidRPr="00926E39">
              <w:rPr>
                <w:sz w:val="16"/>
                <w:szCs w:val="16"/>
              </w:rPr>
              <w:t>b,c</w:t>
            </w:r>
            <w:proofErr w:type="gramEnd"/>
            <w:r w:rsidRPr="00926E39">
              <w:rPr>
                <w:sz w:val="16"/>
                <w:szCs w:val="16"/>
              </w:rPr>
              <w:t xml:space="preserve"> Dec 22 – Apr 24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0BCD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ICS REND Raising Voices in Research </w:t>
            </w:r>
            <w:proofErr w:type="gramStart"/>
            <w:r w:rsidRPr="00926E39">
              <w:t>initiative</w:t>
            </w:r>
            <w:proofErr w:type="gramEnd"/>
          </w:p>
          <w:p w14:paraId="521F95F5" w14:textId="77777777" w:rsidR="002825BB" w:rsidRPr="00926E39" w:rsidRDefault="002825BB" w:rsidP="00034361">
            <w:pPr>
              <w:spacing w:after="0" w:line="240" w:lineRule="auto"/>
            </w:pPr>
            <w:r w:rsidRPr="00926E39">
              <w:t>Adoption of Pledge for the PPIE(P) Academy</w:t>
            </w:r>
          </w:p>
          <w:p w14:paraId="20C8B3B8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Involve seldom heard </w:t>
            </w:r>
            <w:proofErr w:type="spellStart"/>
            <w:r w:rsidRPr="00926E39">
              <w:t>VCsEs</w:t>
            </w:r>
            <w:proofErr w:type="spellEnd"/>
            <w:r w:rsidRPr="00926E39">
              <w:t xml:space="preserve"> that directly inform the work of the </w:t>
            </w:r>
            <w:r w:rsidRPr="004A2955">
              <w:t xml:space="preserve">BRC </w:t>
            </w:r>
            <w:proofErr w:type="gramStart"/>
            <w:r w:rsidRPr="004A2955">
              <w:t>themes</w:t>
            </w:r>
            <w:proofErr w:type="gramEnd"/>
          </w:p>
          <w:p w14:paraId="4EA359E8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and </w:t>
            </w:r>
            <w:r w:rsidRPr="004A2955">
              <w:t>individual CRF, vaccination hub trails</w:t>
            </w:r>
          </w:p>
          <w:p w14:paraId="6BBCFEBB" w14:textId="77777777" w:rsidR="002825BB" w:rsidRPr="00926E39" w:rsidRDefault="002825BB" w:rsidP="00034361">
            <w:pPr>
              <w:spacing w:after="0" w:line="240" w:lineRule="auto"/>
            </w:pPr>
            <w:r w:rsidRPr="00926E39">
              <w:t>Leading on making data and AI more accessible with AHSN, researchers and public partners</w:t>
            </w:r>
          </w:p>
          <w:p w14:paraId="4C8549E3" w14:textId="77777777" w:rsidR="002825BB" w:rsidRPr="00926E39" w:rsidRDefault="002825BB" w:rsidP="00034361">
            <w:pPr>
              <w:spacing w:after="0" w:line="240" w:lineRule="auto"/>
            </w:pPr>
            <w:r w:rsidRPr="00926E39">
              <w:t>Arts based initiatives WHP and engaged medicine University of Southampton (</w:t>
            </w:r>
            <w:proofErr w:type="spellStart"/>
            <w:r w:rsidRPr="00926E39">
              <w:t>UoS</w:t>
            </w:r>
            <w:proofErr w:type="spellEnd"/>
            <w:r w:rsidRPr="00926E39">
              <w:t>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7058" w14:textId="77777777" w:rsidR="002825BB" w:rsidRDefault="002825BB" w:rsidP="00034361">
            <w:pPr>
              <w:spacing w:after="0" w:line="240" w:lineRule="auto"/>
            </w:pPr>
            <w:r>
              <w:t>Jan - Mar 23</w:t>
            </w:r>
          </w:p>
          <w:p w14:paraId="6492A281" w14:textId="77777777" w:rsidR="002825BB" w:rsidRDefault="002825BB" w:rsidP="00034361">
            <w:pPr>
              <w:spacing w:after="0" w:line="240" w:lineRule="auto"/>
            </w:pPr>
            <w:r>
              <w:t>Mar 23</w:t>
            </w:r>
          </w:p>
          <w:p w14:paraId="68711417" w14:textId="77777777" w:rsidR="002825BB" w:rsidRDefault="002825BB" w:rsidP="00034361">
            <w:pPr>
              <w:spacing w:after="0" w:line="240" w:lineRule="auto"/>
            </w:pPr>
          </w:p>
          <w:p w14:paraId="551C9F67" w14:textId="77777777" w:rsidR="002825BB" w:rsidRDefault="002825BB" w:rsidP="00034361">
            <w:pPr>
              <w:spacing w:after="0" w:line="240" w:lineRule="auto"/>
            </w:pPr>
            <w:r>
              <w:t>Jun 23</w:t>
            </w:r>
          </w:p>
          <w:p w14:paraId="461C2595" w14:textId="77777777" w:rsidR="002825BB" w:rsidRDefault="002825BB" w:rsidP="00034361">
            <w:pPr>
              <w:spacing w:after="0" w:line="240" w:lineRule="auto"/>
            </w:pPr>
          </w:p>
          <w:p w14:paraId="40DAA5F0" w14:textId="77777777" w:rsidR="002825BB" w:rsidRDefault="002825BB" w:rsidP="00034361">
            <w:pPr>
              <w:spacing w:after="0" w:line="240" w:lineRule="auto"/>
            </w:pPr>
          </w:p>
          <w:p w14:paraId="1F1CB5BE" w14:textId="77777777" w:rsidR="002825BB" w:rsidRDefault="002825BB" w:rsidP="00034361">
            <w:pPr>
              <w:spacing w:after="0" w:line="240" w:lineRule="auto"/>
            </w:pPr>
          </w:p>
          <w:p w14:paraId="2B74ED6D" w14:textId="77777777" w:rsidR="002825BB" w:rsidRDefault="002825BB" w:rsidP="00034361">
            <w:pPr>
              <w:spacing w:after="0" w:line="240" w:lineRule="auto"/>
            </w:pPr>
            <w:r>
              <w:t>Summer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394D" w14:textId="77777777" w:rsidR="002825BB" w:rsidRDefault="002825BB" w:rsidP="00034361">
            <w:pPr>
              <w:spacing w:after="0" w:line="240" w:lineRule="auto"/>
            </w:pPr>
            <w:r>
              <w:t>PPIE lead</w:t>
            </w:r>
          </w:p>
          <w:p w14:paraId="0C341C7D" w14:textId="77777777" w:rsidR="002825BB" w:rsidRDefault="002825BB" w:rsidP="00034361">
            <w:pPr>
              <w:spacing w:after="0" w:line="240" w:lineRule="auto"/>
            </w:pPr>
            <w:r>
              <w:t>Community Panel representatives</w:t>
            </w:r>
          </w:p>
          <w:p w14:paraId="46358EE6" w14:textId="77777777" w:rsidR="002825BB" w:rsidRDefault="002825BB" w:rsidP="00034361">
            <w:pPr>
              <w:spacing w:after="0" w:line="240" w:lineRule="auto"/>
            </w:pPr>
            <w:r>
              <w:rPr>
                <w:rFonts w:cs="Calibri"/>
              </w:rPr>
              <w:t>Community Engagement Manager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DCD5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1B9F919A" w14:textId="77777777" w:rsidR="002825BB" w:rsidRDefault="002825BB" w:rsidP="00034361">
            <w:pPr>
              <w:spacing w:after="0" w:line="240" w:lineRule="auto"/>
            </w:pPr>
            <w:r>
              <w:t>Budget</w:t>
            </w:r>
          </w:p>
          <w:p w14:paraId="53A17997" w14:textId="77777777" w:rsidR="002825BB" w:rsidRDefault="002825BB" w:rsidP="00034361">
            <w:pPr>
              <w:spacing w:after="0" w:line="240" w:lineRule="auto"/>
            </w:pPr>
          </w:p>
          <w:p w14:paraId="74C27BFB" w14:textId="77777777" w:rsidR="002825BB" w:rsidRDefault="002825BB" w:rsidP="00034361">
            <w:pPr>
              <w:spacing w:after="0" w:line="240" w:lineRule="auto"/>
            </w:pPr>
          </w:p>
          <w:p w14:paraId="641B3C20" w14:textId="77777777" w:rsidR="002825BB" w:rsidRDefault="002825BB" w:rsidP="00034361">
            <w:pPr>
              <w:spacing w:after="0" w:line="240" w:lineRule="auto"/>
            </w:pPr>
          </w:p>
          <w:p w14:paraId="03DE7FDB" w14:textId="77777777" w:rsidR="002825BB" w:rsidRDefault="002825BB" w:rsidP="00034361">
            <w:pPr>
              <w:spacing w:after="0" w:line="240" w:lineRule="auto"/>
            </w:pPr>
          </w:p>
          <w:p w14:paraId="09DB9B13" w14:textId="77777777" w:rsidR="002825BB" w:rsidRDefault="002825BB" w:rsidP="00034361">
            <w:pPr>
              <w:spacing w:after="0" w:line="240" w:lineRule="auto"/>
            </w:pPr>
          </w:p>
          <w:p w14:paraId="48D8E951" w14:textId="77777777" w:rsidR="002825BB" w:rsidRDefault="002825BB" w:rsidP="00034361">
            <w:pPr>
              <w:spacing w:after="0" w:line="240" w:lineRule="auto"/>
            </w:pPr>
            <w:r>
              <w:t xml:space="preserve">Successful bid from </w:t>
            </w:r>
            <w:proofErr w:type="spellStart"/>
            <w:r>
              <w:t>UoS</w:t>
            </w:r>
            <w:proofErr w:type="spellEnd"/>
          </w:p>
        </w:tc>
      </w:tr>
      <w:tr w:rsidR="002825BB" w14:paraId="55C9AC6C" w14:textId="77777777" w:rsidTr="00034361"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58B2" w14:textId="77777777" w:rsidR="002825BB" w:rsidRDefault="002825BB" w:rsidP="00034361">
            <w:pPr>
              <w:spacing w:after="0" w:line="240" w:lineRule="auto"/>
            </w:pPr>
            <w:r>
              <w:t>Creation of the Patient and Public Involvement, Engagement and Participation (PPIE(P)) Academy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9235" w14:textId="77777777" w:rsidR="002825BB" w:rsidRDefault="002825BB" w:rsidP="00034361">
            <w:pPr>
              <w:spacing w:after="0" w:line="240" w:lineRule="auto"/>
            </w:pPr>
            <w:r>
              <w:t>Run initial workshops on co-production and building the PPIE(P) Academy</w:t>
            </w:r>
          </w:p>
          <w:p w14:paraId="5F1FEA85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E67A" w14:textId="77777777" w:rsidR="002825BB" w:rsidRDefault="002825BB" w:rsidP="00034361">
            <w:pPr>
              <w:spacing w:after="0" w:line="240" w:lineRule="auto"/>
            </w:pPr>
            <w:r>
              <w:rPr>
                <w:sz w:val="16"/>
                <w:szCs w:val="16"/>
              </w:rPr>
              <w:t>PPIEP a, c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C152" w14:textId="77777777" w:rsidR="002825BB" w:rsidRDefault="002825BB" w:rsidP="00034361">
            <w:pPr>
              <w:spacing w:after="0" w:line="240" w:lineRule="auto"/>
            </w:pPr>
            <w:r>
              <w:t>Online workshops with community panel</w:t>
            </w:r>
          </w:p>
          <w:p w14:paraId="709728F3" w14:textId="77777777" w:rsidR="002825BB" w:rsidRDefault="002825BB" w:rsidP="00034361">
            <w:pPr>
              <w:spacing w:after="0" w:line="240" w:lineRule="auto"/>
            </w:pPr>
            <w:r>
              <w:t>In person co-production workshop and round table discussion</w:t>
            </w:r>
          </w:p>
          <w:p w14:paraId="720ADB06" w14:textId="77777777" w:rsidR="002825BB" w:rsidRDefault="002825BB" w:rsidP="00034361">
            <w:pPr>
              <w:spacing w:after="0" w:line="240" w:lineRule="auto"/>
            </w:pPr>
            <w:r>
              <w:t>Planning with public partners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72FC" w14:textId="77777777" w:rsidR="002825BB" w:rsidRDefault="002825BB" w:rsidP="00034361">
            <w:pPr>
              <w:spacing w:after="0" w:line="240" w:lineRule="auto"/>
            </w:pPr>
            <w:r>
              <w:t>Spring 23</w:t>
            </w:r>
          </w:p>
          <w:p w14:paraId="7225067C" w14:textId="77777777" w:rsidR="002825BB" w:rsidRDefault="002825BB" w:rsidP="00034361">
            <w:pPr>
              <w:spacing w:after="0" w:line="240" w:lineRule="auto"/>
            </w:pPr>
          </w:p>
          <w:p w14:paraId="1176B431" w14:textId="77777777" w:rsidR="002825BB" w:rsidRDefault="002825BB" w:rsidP="00034361">
            <w:pPr>
              <w:spacing w:after="0" w:line="240" w:lineRule="auto"/>
            </w:pPr>
            <w:r>
              <w:t>Apr 23</w:t>
            </w:r>
          </w:p>
          <w:p w14:paraId="11EB7A12" w14:textId="77777777" w:rsidR="002825BB" w:rsidRDefault="002825BB" w:rsidP="00034361">
            <w:pPr>
              <w:spacing w:after="0" w:line="240" w:lineRule="auto"/>
            </w:pPr>
            <w:r>
              <w:t>Apr 23 - ongoing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B5D8" w14:textId="77777777" w:rsidR="002825BB" w:rsidRDefault="002825BB" w:rsidP="00034361">
            <w:pPr>
              <w:spacing w:after="0" w:line="240" w:lineRule="auto"/>
            </w:pPr>
            <w:r>
              <w:t>PPIE lead,</w:t>
            </w:r>
          </w:p>
          <w:p w14:paraId="296AE6E1" w14:textId="77777777" w:rsidR="002825BB" w:rsidRDefault="002825BB" w:rsidP="00034361">
            <w:pPr>
              <w:spacing w:after="0" w:line="240" w:lineRule="auto"/>
            </w:pPr>
            <w:r>
              <w:t>Community Panel representatives,</w:t>
            </w:r>
          </w:p>
          <w:p w14:paraId="0527FD30" w14:textId="77777777" w:rsidR="002825BB" w:rsidRDefault="002825BB" w:rsidP="00034361">
            <w:pPr>
              <w:spacing w:after="0" w:line="240" w:lineRule="auto"/>
            </w:pPr>
            <w:r>
              <w:rPr>
                <w:rFonts w:cs="Calibri"/>
              </w:rPr>
              <w:t>Community Engagement Manager and research community partners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DDCC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3CD1C043" w14:textId="77777777" w:rsidR="002825BB" w:rsidRPr="00E8704D" w:rsidRDefault="002825BB" w:rsidP="00034361">
            <w:pPr>
              <w:spacing w:after="0" w:line="240" w:lineRule="auto"/>
              <w:rPr>
                <w:b/>
                <w:bCs/>
              </w:rPr>
            </w:pPr>
            <w:r>
              <w:t>budget</w:t>
            </w:r>
          </w:p>
        </w:tc>
      </w:tr>
      <w:tr w:rsidR="002825BB" w14:paraId="20D1490E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7C28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EAF7" w14:textId="77777777" w:rsidR="002825BB" w:rsidRDefault="002825BB" w:rsidP="00034361">
            <w:pPr>
              <w:spacing w:after="0" w:line="240" w:lineRule="auto"/>
            </w:pPr>
            <w:r>
              <w:t xml:space="preserve">Take workshops on co-production and building the PPIE(P) Academy into under-served communities and groups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D6CD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PPIEP </w:t>
            </w:r>
            <w:proofErr w:type="spellStart"/>
            <w:proofErr w:type="gramStart"/>
            <w:r>
              <w:rPr>
                <w:sz w:val="16"/>
                <w:szCs w:val="16"/>
              </w:rPr>
              <w:t>a,d</w:t>
            </w:r>
            <w:proofErr w:type="spellEnd"/>
            <w:proofErr w:type="gramEnd"/>
          </w:p>
          <w:p w14:paraId="10DE64D8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 8b, c Dec 22 – Apr 24</w:t>
            </w:r>
          </w:p>
          <w:p w14:paraId="3ECF7B60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E199" w14:textId="77777777" w:rsidR="002825BB" w:rsidRDefault="002825BB" w:rsidP="00034361">
            <w:pPr>
              <w:spacing w:after="0" w:line="240" w:lineRule="auto"/>
            </w:pPr>
            <w:r>
              <w:t>Planning with VCSEs and public partners</w:t>
            </w:r>
          </w:p>
          <w:p w14:paraId="41278E9D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E352" w14:textId="77777777" w:rsidR="002825BB" w:rsidRDefault="002825BB" w:rsidP="00034361">
            <w:pPr>
              <w:spacing w:after="0" w:line="240" w:lineRule="auto"/>
            </w:pPr>
            <w:r>
              <w:t>Apr 23 - ongoing</w:t>
            </w:r>
          </w:p>
        </w:tc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82CD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CD48" w14:textId="77777777" w:rsidR="002825BB" w:rsidRDefault="002825BB" w:rsidP="00034361">
            <w:pPr>
              <w:spacing w:after="0" w:line="240" w:lineRule="auto"/>
            </w:pPr>
          </w:p>
        </w:tc>
      </w:tr>
      <w:tr w:rsidR="002825BB" w14:paraId="16D3DDB1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6858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ABAB" w14:textId="77777777" w:rsidR="002825BB" w:rsidRDefault="002825BB" w:rsidP="00034361">
            <w:pPr>
              <w:spacing w:after="0" w:line="240" w:lineRule="auto"/>
            </w:pPr>
            <w:r>
              <w:t>Bringing multi stakeholder groups together to co-produce the vision and work programme for the PPIE(P) Academy through the appreciative inquiry process.</w:t>
            </w:r>
          </w:p>
          <w:p w14:paraId="34A5A5B3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910E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PPIEP e, h EDI 3ci &amp; ii</w:t>
            </w:r>
          </w:p>
          <w:p w14:paraId="16139570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(Apr 2023 – Apr 2025)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AAE1" w14:textId="77777777" w:rsidR="002825BB" w:rsidRDefault="002825BB" w:rsidP="00034361">
            <w:pPr>
              <w:spacing w:after="0" w:line="240" w:lineRule="auto"/>
            </w:pPr>
            <w:r>
              <w:t xml:space="preserve">Vision </w:t>
            </w:r>
            <w:proofErr w:type="gramStart"/>
            <w:r>
              <w:t>agreed</w:t>
            </w:r>
            <w:proofErr w:type="gramEnd"/>
          </w:p>
          <w:p w14:paraId="4CA02E43" w14:textId="77777777" w:rsidR="002825BB" w:rsidRDefault="002825BB" w:rsidP="00034361">
            <w:pPr>
              <w:spacing w:after="0" w:line="240" w:lineRule="auto"/>
            </w:pPr>
            <w:r>
              <w:t>Work programme for first year agreed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A6D8" w14:textId="77777777" w:rsidR="002825BB" w:rsidRDefault="002825BB" w:rsidP="00034361">
            <w:pPr>
              <w:spacing w:after="0" w:line="240" w:lineRule="auto"/>
            </w:pPr>
            <w:r>
              <w:t>Summer 23</w:t>
            </w:r>
          </w:p>
          <w:p w14:paraId="17DC7288" w14:textId="77777777" w:rsidR="002825BB" w:rsidRDefault="002825BB" w:rsidP="00034361">
            <w:pPr>
              <w:spacing w:after="0" w:line="240" w:lineRule="auto"/>
            </w:pPr>
            <w:r>
              <w:t>Winter 23</w:t>
            </w:r>
          </w:p>
        </w:tc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7882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20C4" w14:textId="77777777" w:rsidR="002825BB" w:rsidRDefault="002825BB" w:rsidP="00034361">
            <w:pPr>
              <w:spacing w:after="0" w:line="240" w:lineRule="auto"/>
            </w:pPr>
          </w:p>
        </w:tc>
      </w:tr>
      <w:tr w:rsidR="002825BB" w14:paraId="3ADB8D60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84A6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BABC" w14:textId="77777777" w:rsidR="002825BB" w:rsidRDefault="002825BB" w:rsidP="00034361">
            <w:pPr>
              <w:spacing w:after="0" w:line="240" w:lineRule="auto"/>
            </w:pPr>
            <w:r>
              <w:t>Democratically create PPIE(P) Academy governance structure and working groups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7D62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PPIEP e</w:t>
            </w:r>
          </w:p>
          <w:p w14:paraId="4970168E" w14:textId="77777777" w:rsidR="002825BB" w:rsidRPr="00926E39" w:rsidRDefault="002825BB" w:rsidP="00034361">
            <w:pPr>
              <w:spacing w:after="0" w:line="240" w:lineRule="auto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2C76" w14:textId="77777777" w:rsidR="002825BB" w:rsidRPr="00926E39" w:rsidRDefault="002825BB" w:rsidP="00034361">
            <w:pPr>
              <w:spacing w:after="0" w:line="240" w:lineRule="auto"/>
            </w:pPr>
            <w:r w:rsidRPr="00926E39">
              <w:t>Governance structure in place</w:t>
            </w:r>
          </w:p>
          <w:p w14:paraId="5C9C93C4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Agreed working groups in </w:t>
            </w:r>
            <w:proofErr w:type="gramStart"/>
            <w:r w:rsidRPr="00926E39">
              <w:t>place</w:t>
            </w:r>
            <w:proofErr w:type="gramEnd"/>
          </w:p>
          <w:p w14:paraId="7DDDAB6E" w14:textId="77777777" w:rsidR="002825BB" w:rsidRPr="00926E39" w:rsidRDefault="002825BB" w:rsidP="00034361">
            <w:pPr>
              <w:spacing w:after="0" w:line="240" w:lineRule="auto"/>
              <w:rPr>
                <w:b/>
                <w:bCs/>
              </w:rPr>
            </w:pPr>
            <w:r w:rsidRPr="004A2955">
              <w:t xml:space="preserve">Determine the representation of </w:t>
            </w:r>
            <w:proofErr w:type="gramStart"/>
            <w:r w:rsidRPr="004A2955">
              <w:t>BRC</w:t>
            </w:r>
            <w:proofErr w:type="gramEnd"/>
          </w:p>
          <w:p w14:paraId="3C068403" w14:textId="77777777" w:rsidR="002825BB" w:rsidRPr="00926E39" w:rsidRDefault="002825BB" w:rsidP="00034361">
            <w:pPr>
              <w:spacing w:after="0" w:line="240" w:lineRule="auto"/>
            </w:pPr>
            <w:r w:rsidRPr="004A2955">
              <w:t>Determine the representation of CRF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340A" w14:textId="77777777" w:rsidR="002825BB" w:rsidRDefault="002825BB" w:rsidP="00034361">
            <w:pPr>
              <w:spacing w:after="0" w:line="240" w:lineRule="auto"/>
            </w:pPr>
            <w:r>
              <w:t>Winter 23</w:t>
            </w:r>
          </w:p>
        </w:tc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5260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188B" w14:textId="77777777" w:rsidR="002825BB" w:rsidRDefault="002825BB" w:rsidP="00034361">
            <w:pPr>
              <w:spacing w:after="0" w:line="240" w:lineRule="auto"/>
            </w:pPr>
          </w:p>
        </w:tc>
      </w:tr>
      <w:tr w:rsidR="002825BB" w14:paraId="116FE4BE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5F8A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E56E" w14:textId="77777777" w:rsidR="002825BB" w:rsidRDefault="002825BB" w:rsidP="00034361">
            <w:pPr>
              <w:spacing w:after="0" w:line="240" w:lineRule="auto"/>
            </w:pPr>
            <w:r>
              <w:t xml:space="preserve">Soft launch of PPIE(P) Academy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A4EB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PPIEP c</w:t>
            </w:r>
          </w:p>
          <w:p w14:paraId="76B5C43A" w14:textId="77777777" w:rsidR="002825BB" w:rsidRPr="00926E39" w:rsidRDefault="002825BB" w:rsidP="00034361">
            <w:pPr>
              <w:spacing w:after="0" w:line="240" w:lineRule="auto"/>
            </w:pPr>
            <w:r w:rsidRPr="00926E39">
              <w:rPr>
                <w:sz w:val="16"/>
                <w:szCs w:val="16"/>
              </w:rPr>
              <w:t>EDI 8b, c Dec22 – April 24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E4D3" w14:textId="77777777" w:rsidR="002825BB" w:rsidRPr="00926E39" w:rsidRDefault="002825BB" w:rsidP="00034361">
            <w:pPr>
              <w:spacing w:after="0" w:line="240" w:lineRule="auto"/>
            </w:pPr>
            <w:r w:rsidRPr="00926E39">
              <w:t>Initial activities that are co-designed and co-delivered</w:t>
            </w:r>
          </w:p>
          <w:p w14:paraId="4C9840F4" w14:textId="77777777" w:rsidR="002825BB" w:rsidRPr="00926E39" w:rsidRDefault="002825BB" w:rsidP="00034361">
            <w:pPr>
              <w:spacing w:after="0" w:line="240" w:lineRule="auto"/>
            </w:pPr>
            <w:r w:rsidRPr="00926E39">
              <w:t>Focus on audiences in underserved communities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A35D" w14:textId="77777777" w:rsidR="002825BB" w:rsidRDefault="002825BB" w:rsidP="00034361">
            <w:pPr>
              <w:spacing w:after="0" w:line="240" w:lineRule="auto"/>
            </w:pPr>
            <w:r>
              <w:t>March 2024</w:t>
            </w:r>
          </w:p>
        </w:tc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EA5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EAD6" w14:textId="77777777" w:rsidR="002825BB" w:rsidRDefault="002825BB" w:rsidP="00034361">
            <w:pPr>
              <w:spacing w:after="0" w:line="240" w:lineRule="auto"/>
            </w:pPr>
          </w:p>
        </w:tc>
      </w:tr>
      <w:tr w:rsidR="002825BB" w14:paraId="7B00EFDE" w14:textId="77777777" w:rsidTr="00034361"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0E11" w14:textId="77777777" w:rsidR="002825BB" w:rsidRDefault="002825BB" w:rsidP="00034361">
            <w:pPr>
              <w:spacing w:after="0" w:line="240" w:lineRule="auto"/>
            </w:pPr>
            <w:r>
              <w:t xml:space="preserve">Community Panel 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48C3" w14:textId="77777777" w:rsidR="002825BB" w:rsidRDefault="002825BB" w:rsidP="00034361">
            <w:pPr>
              <w:spacing w:after="0" w:line="240" w:lineRule="auto"/>
            </w:pPr>
            <w:r>
              <w:t>Co-produce a recruitment strategy with current panel members which takes account of the demographic needs of the research undertaken by the BRC and CRF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4F95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PPIEP a, d EDI 1 b iii</w:t>
            </w:r>
          </w:p>
          <w:p w14:paraId="4C48F2F3" w14:textId="77777777" w:rsidR="002825BB" w:rsidRPr="00926E39" w:rsidRDefault="002825BB" w:rsidP="00034361">
            <w:pPr>
              <w:spacing w:after="0" w:line="240" w:lineRule="auto"/>
            </w:pPr>
            <w:r w:rsidRPr="00926E39">
              <w:rPr>
                <w:sz w:val="16"/>
                <w:szCs w:val="16"/>
              </w:rPr>
              <w:t>(Jan 2023 - Mar 2025)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3CBB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Set up a PPIE(P) </w:t>
            </w:r>
            <w:proofErr w:type="gramStart"/>
            <w:r w:rsidRPr="00926E39">
              <w:t>Academy  working</w:t>
            </w:r>
            <w:proofErr w:type="gramEnd"/>
            <w:r w:rsidRPr="00926E39">
              <w:t xml:space="preserve"> group</w:t>
            </w:r>
          </w:p>
          <w:p w14:paraId="1C2F8D5B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Build activity into work programme for first year </w:t>
            </w:r>
            <w:proofErr w:type="gramStart"/>
            <w:r w:rsidRPr="00926E39">
              <w:t>agreed</w:t>
            </w:r>
            <w:proofErr w:type="gramEnd"/>
          </w:p>
          <w:p w14:paraId="674E911B" w14:textId="77777777" w:rsidR="002825BB" w:rsidRPr="00926E39" w:rsidRDefault="002825BB" w:rsidP="00034361">
            <w:pPr>
              <w:spacing w:after="0" w:line="240" w:lineRule="auto"/>
            </w:pPr>
            <w:r w:rsidRPr="004A2955">
              <w:t xml:space="preserve">Plan and implement specific recruitment activities within the </w:t>
            </w:r>
            <w:r w:rsidRPr="00926E39">
              <w:t xml:space="preserve">CRF 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A9BA" w14:textId="77777777" w:rsidR="002825BB" w:rsidRDefault="002825BB" w:rsidP="00034361">
            <w:pPr>
              <w:spacing w:after="0" w:line="240" w:lineRule="auto"/>
            </w:pPr>
            <w:r>
              <w:t>Summer 23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1425" w14:textId="77777777" w:rsidR="002825BB" w:rsidRDefault="002825BB" w:rsidP="00034361">
            <w:pPr>
              <w:spacing w:after="0" w:line="240" w:lineRule="auto"/>
            </w:pPr>
            <w:r>
              <w:t xml:space="preserve">PPIE Lead. Community </w:t>
            </w:r>
            <w:proofErr w:type="spellStart"/>
            <w:r>
              <w:t>Engaement</w:t>
            </w:r>
            <w:proofErr w:type="spellEnd"/>
            <w:r>
              <w:t xml:space="preserve"> Manager and Community Panel representatives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A589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2C09474C" w14:textId="77777777" w:rsidR="002825BB" w:rsidRDefault="002825BB" w:rsidP="00034361">
            <w:pPr>
              <w:spacing w:after="0" w:line="240" w:lineRule="auto"/>
            </w:pPr>
            <w:r>
              <w:t>budget</w:t>
            </w:r>
          </w:p>
        </w:tc>
      </w:tr>
      <w:tr w:rsidR="002825BB" w14:paraId="2F6FF518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1FDE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6A2D" w14:textId="77777777" w:rsidR="002825BB" w:rsidRDefault="002825BB" w:rsidP="00034361">
            <w:pPr>
              <w:spacing w:after="0" w:line="240" w:lineRule="auto"/>
            </w:pPr>
            <w:r>
              <w:t>Have open discussions to agree what types of, and how, we collect diversity data about panel members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3B28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PPIEP d</w:t>
            </w:r>
          </w:p>
          <w:p w14:paraId="64EE3C47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 1 b iii</w:t>
            </w:r>
          </w:p>
          <w:p w14:paraId="228B6C53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(Jan 2023 - Mar 2025)</w:t>
            </w:r>
          </w:p>
          <w:p w14:paraId="59C781A5" w14:textId="77777777" w:rsidR="002825BB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7A72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49A6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5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1DCE" w14:textId="77777777" w:rsidR="002825BB" w:rsidRDefault="002825BB" w:rsidP="00034361">
            <w:pPr>
              <w:spacing w:after="0" w:line="240" w:lineRule="auto"/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19AA" w14:textId="77777777" w:rsidR="002825BB" w:rsidRDefault="002825BB" w:rsidP="00034361">
            <w:pPr>
              <w:spacing w:after="0" w:line="240" w:lineRule="auto"/>
            </w:pPr>
            <w:r>
              <w:t>PPIE public contributor</w:t>
            </w:r>
          </w:p>
          <w:p w14:paraId="2AF26095" w14:textId="77777777" w:rsidR="002825BB" w:rsidRDefault="002825BB" w:rsidP="00034361">
            <w:pPr>
              <w:spacing w:after="0" w:line="240" w:lineRule="auto"/>
            </w:pPr>
            <w:r>
              <w:t>budget</w:t>
            </w:r>
          </w:p>
        </w:tc>
      </w:tr>
      <w:tr w:rsidR="002825BB" w:rsidRPr="00926E39" w14:paraId="16CB1A67" w14:textId="77777777" w:rsidTr="00034361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5FB3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PPIE(P) Advisory Board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48E5" w14:textId="77777777" w:rsidR="002825BB" w:rsidRPr="00926E39" w:rsidRDefault="002825BB" w:rsidP="00034361">
            <w:pPr>
              <w:spacing w:after="0"/>
            </w:pPr>
            <w:r w:rsidRPr="00926E39">
              <w:t xml:space="preserve">The Community Panel will collectively nominate public partnership representatives of the BRC and CRF to attend and contribute </w:t>
            </w:r>
            <w:proofErr w:type="gramStart"/>
            <w:r w:rsidRPr="00926E39">
              <w:t>strategically</w:t>
            </w:r>
            <w:proofErr w:type="gramEnd"/>
            <w:r w:rsidRPr="00926E39">
              <w:t xml:space="preserve"> </w:t>
            </w:r>
          </w:p>
          <w:p w14:paraId="2AB73E34" w14:textId="77777777" w:rsidR="002825BB" w:rsidRPr="00926E39" w:rsidRDefault="002825BB" w:rsidP="00034361">
            <w:pPr>
              <w:spacing w:after="0" w:line="240" w:lineRule="auto"/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0F88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PPIEP e, f</w:t>
            </w:r>
          </w:p>
          <w:p w14:paraId="1292A88E" w14:textId="77777777" w:rsidR="002825BB" w:rsidRPr="00926E39" w:rsidRDefault="002825BB" w:rsidP="00034361">
            <w:pPr>
              <w:spacing w:after="0" w:line="240" w:lineRule="auto"/>
            </w:pPr>
            <w:r w:rsidRPr="00926E39">
              <w:rPr>
                <w:sz w:val="16"/>
                <w:szCs w:val="16"/>
              </w:rPr>
              <w:t>EDI 8</w:t>
            </w:r>
            <w:proofErr w:type="gramStart"/>
            <w:r w:rsidRPr="00926E39">
              <w:rPr>
                <w:sz w:val="16"/>
                <w:szCs w:val="16"/>
              </w:rPr>
              <w:t>b,c</w:t>
            </w:r>
            <w:proofErr w:type="gramEnd"/>
            <w:r w:rsidRPr="00926E39">
              <w:rPr>
                <w:sz w:val="16"/>
                <w:szCs w:val="16"/>
              </w:rPr>
              <w:t xml:space="preserve"> Dec 22 – Apr 24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0264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Agree process with public </w:t>
            </w:r>
            <w:proofErr w:type="gramStart"/>
            <w:r w:rsidRPr="00926E39">
              <w:t>partners</w:t>
            </w:r>
            <w:proofErr w:type="gramEnd"/>
          </w:p>
          <w:p w14:paraId="34BD6FA6" w14:textId="77777777" w:rsidR="002825BB" w:rsidRPr="00926E39" w:rsidRDefault="002825BB" w:rsidP="00034361">
            <w:pPr>
              <w:spacing w:after="0" w:line="240" w:lineRule="auto"/>
            </w:pPr>
            <w:r w:rsidRPr="00926E39">
              <w:t>The Advisory Board is</w:t>
            </w:r>
            <w:r>
              <w:t>:</w:t>
            </w:r>
            <w:r w:rsidRPr="00926E39">
              <w:t xml:space="preserve">    </w:t>
            </w:r>
          </w:p>
          <w:p w14:paraId="62710B6B" w14:textId="77777777" w:rsidR="002825BB" w:rsidRPr="00926E39" w:rsidRDefault="002825BB" w:rsidP="0003436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5"/>
            </w:pPr>
            <w:r w:rsidRPr="00926E39">
              <w:t xml:space="preserve">Operational </w:t>
            </w:r>
          </w:p>
          <w:p w14:paraId="25CFF917" w14:textId="77777777" w:rsidR="002825BB" w:rsidRPr="00926E39" w:rsidRDefault="002825BB" w:rsidP="0003436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5"/>
            </w:pPr>
            <w:r w:rsidRPr="00926E39">
              <w:t xml:space="preserve">Has agreed </w:t>
            </w:r>
            <w:proofErr w:type="gramStart"/>
            <w:r w:rsidRPr="00926E39">
              <w:t>processes</w:t>
            </w:r>
            <w:proofErr w:type="gramEnd"/>
          </w:p>
          <w:p w14:paraId="3693AC71" w14:textId="77777777" w:rsidR="002825BB" w:rsidRPr="00926E39" w:rsidRDefault="002825BB" w:rsidP="0003436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5"/>
            </w:pPr>
            <w:r w:rsidRPr="00926E39">
              <w:t xml:space="preserve">Includes contributors from diverse </w:t>
            </w:r>
            <w:proofErr w:type="gramStart"/>
            <w:r w:rsidRPr="00926E39">
              <w:t>backgrounds</w:t>
            </w:r>
            <w:proofErr w:type="gramEnd"/>
          </w:p>
          <w:p w14:paraId="5A4B30A8" w14:textId="77777777" w:rsidR="002825BB" w:rsidRPr="00926E39" w:rsidRDefault="002825BB" w:rsidP="0003436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5"/>
            </w:pPr>
            <w:r w:rsidRPr="00926E39">
              <w:t>Strategic and operational groups report benefit</w:t>
            </w:r>
          </w:p>
          <w:p w14:paraId="1196936C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The panel has public/patient representatives from </w:t>
            </w:r>
            <w:r w:rsidRPr="004A2955">
              <w:t>BRC</w:t>
            </w:r>
            <w:r w:rsidRPr="00926E39">
              <w:t xml:space="preserve"> themes and </w:t>
            </w:r>
            <w:r w:rsidRPr="004A2955">
              <w:t>CRF</w:t>
            </w:r>
            <w:r w:rsidRPr="00926E39">
              <w:t xml:space="preserve"> trials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4969" w14:textId="77777777" w:rsidR="002825BB" w:rsidRPr="00926E39" w:rsidRDefault="002825BB" w:rsidP="00034361">
            <w:pPr>
              <w:spacing w:after="0" w:line="240" w:lineRule="auto"/>
            </w:pPr>
            <w:r w:rsidRPr="00926E39">
              <w:t>Jul 23</w:t>
            </w:r>
          </w:p>
          <w:p w14:paraId="64E71D4E" w14:textId="77777777" w:rsidR="002825BB" w:rsidRPr="00926E39" w:rsidRDefault="002825BB" w:rsidP="00034361">
            <w:pPr>
              <w:spacing w:after="0" w:line="240" w:lineRule="auto"/>
            </w:pPr>
          </w:p>
          <w:p w14:paraId="115C2336" w14:textId="77777777" w:rsidR="002825BB" w:rsidRPr="00926E39" w:rsidRDefault="002825BB" w:rsidP="00034361">
            <w:pPr>
              <w:spacing w:after="0" w:line="240" w:lineRule="auto"/>
            </w:pPr>
            <w:r w:rsidRPr="00926E39">
              <w:t>From Sep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9B59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 Lead and Community Panel Representatives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9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58CF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 public contributor</w:t>
            </w:r>
          </w:p>
          <w:p w14:paraId="47D6CEDF" w14:textId="77777777" w:rsidR="002825BB" w:rsidRPr="00926E39" w:rsidRDefault="002825BB" w:rsidP="00034361">
            <w:pPr>
              <w:spacing w:after="0" w:line="240" w:lineRule="auto"/>
            </w:pPr>
            <w:r w:rsidRPr="00926E39">
              <w:t>budget</w:t>
            </w:r>
          </w:p>
        </w:tc>
      </w:tr>
      <w:tr w:rsidR="002825BB" w:rsidRPr="00926E39" w14:paraId="4E90FDEA" w14:textId="77777777" w:rsidTr="00034361"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AFA6" w14:textId="77777777" w:rsidR="002825BB" w:rsidRPr="00926E39" w:rsidRDefault="002825BB" w:rsidP="00034361">
            <w:pPr>
              <w:spacing w:after="0" w:line="240" w:lineRule="auto"/>
            </w:pPr>
            <w:r w:rsidRPr="00926E39">
              <w:lastRenderedPageBreak/>
              <w:t>Build a high-quality PPIE(P) team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18B1" w14:textId="77777777" w:rsidR="002825BB" w:rsidRPr="00926E39" w:rsidRDefault="002825BB" w:rsidP="00034361">
            <w:pPr>
              <w:spacing w:after="0" w:line="240" w:lineRule="auto"/>
            </w:pPr>
            <w:r w:rsidRPr="00926E39">
              <w:t>Select, interview and recruit to new posts with public partners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30A4" w14:textId="77777777" w:rsidR="002825BB" w:rsidRPr="00926E39" w:rsidRDefault="002825BB" w:rsidP="00034361">
            <w:pPr>
              <w:spacing w:after="0" w:line="240" w:lineRule="auto"/>
              <w:rPr>
                <w:sz w:val="16"/>
                <w:szCs w:val="16"/>
              </w:rPr>
            </w:pPr>
            <w:r w:rsidRPr="00926E39">
              <w:rPr>
                <w:sz w:val="16"/>
                <w:szCs w:val="16"/>
              </w:rPr>
              <w:t>PPIEP c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E477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Public partners on interview panels </w:t>
            </w:r>
          </w:p>
          <w:p w14:paraId="06E25764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Public Partners take part in interactive interview activity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469C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Ongoing </w:t>
            </w:r>
          </w:p>
          <w:p w14:paraId="7A8499BF" w14:textId="77777777" w:rsidR="002825BB" w:rsidRPr="00926E39" w:rsidRDefault="002825BB" w:rsidP="00034361">
            <w:pPr>
              <w:spacing w:after="0" w:line="240" w:lineRule="auto"/>
            </w:pPr>
            <w:r w:rsidRPr="00926E39">
              <w:t>From Sep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34BD" w14:textId="77777777" w:rsidR="002825BB" w:rsidRPr="00926E39" w:rsidRDefault="002825BB" w:rsidP="00034361">
            <w:pPr>
              <w:spacing w:after="0" w:line="240" w:lineRule="auto"/>
            </w:pPr>
            <w:r w:rsidRPr="00926E39">
              <w:t>Head of SCREI</w:t>
            </w:r>
          </w:p>
          <w:p w14:paraId="64F31657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 Lead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0615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 public contributor</w:t>
            </w:r>
          </w:p>
          <w:p w14:paraId="74CF44D8" w14:textId="77777777" w:rsidR="002825BB" w:rsidRPr="00926E39" w:rsidRDefault="002825BB" w:rsidP="00034361">
            <w:pPr>
              <w:spacing w:after="0" w:line="240" w:lineRule="auto"/>
            </w:pPr>
            <w:r w:rsidRPr="00926E39">
              <w:t>budget</w:t>
            </w:r>
          </w:p>
        </w:tc>
      </w:tr>
      <w:tr w:rsidR="002825BB" w:rsidRPr="00926E39" w14:paraId="54AE189D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E622" w14:textId="77777777" w:rsidR="002825BB" w:rsidRPr="00926E39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DF3" w14:textId="77777777" w:rsidR="002825BB" w:rsidRPr="00926E39" w:rsidRDefault="002825BB" w:rsidP="00034361">
            <w:pPr>
              <w:spacing w:after="0" w:line="240" w:lineRule="auto"/>
            </w:pPr>
            <w:r w:rsidRPr="00926E39">
              <w:t>Create innovative models for delivering activity through PPIE(P) officer roles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0492" w14:textId="77777777" w:rsidR="002825BB" w:rsidRPr="004A2955" w:rsidRDefault="002825BB" w:rsidP="00034361">
            <w:pPr>
              <w:spacing w:after="0" w:line="240" w:lineRule="auto"/>
            </w:pPr>
            <w:r w:rsidRPr="004A2955">
              <w:t>PPIEP d, f</w:t>
            </w:r>
          </w:p>
          <w:p w14:paraId="49575850" w14:textId="77777777" w:rsidR="002825BB" w:rsidRPr="00926E39" w:rsidRDefault="002825BB" w:rsidP="00034361">
            <w:pPr>
              <w:spacing w:after="0" w:line="240" w:lineRule="auto"/>
            </w:pPr>
            <w:r w:rsidRPr="004A2955">
              <w:t>EDI 8 b, c Dec 22 – Apr 24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D7E5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Split a 1.0FTE into short-term, part-time posts to diversify workforce within available </w:t>
            </w:r>
            <w:proofErr w:type="gramStart"/>
            <w:r w:rsidRPr="00926E39">
              <w:t>resource</w:t>
            </w:r>
            <w:proofErr w:type="gramEnd"/>
            <w:r w:rsidRPr="00926E39">
              <w:t xml:space="preserve"> </w:t>
            </w:r>
          </w:p>
          <w:p w14:paraId="5DDE3612" w14:textId="77777777" w:rsidR="002825BB" w:rsidRPr="00926E39" w:rsidRDefault="002825BB" w:rsidP="00034361">
            <w:pPr>
              <w:spacing w:after="0" w:line="240" w:lineRule="auto"/>
            </w:pPr>
            <w:r w:rsidRPr="004A2955">
              <w:t>Recruitment of ECR from BRC</w:t>
            </w:r>
            <w:r w:rsidRPr="00926E39">
              <w:t xml:space="preserve"> </w:t>
            </w:r>
          </w:p>
          <w:p w14:paraId="30CD2E20" w14:textId="77777777" w:rsidR="002825BB" w:rsidRPr="00926E39" w:rsidRDefault="002825BB" w:rsidP="00034361">
            <w:pPr>
              <w:spacing w:after="0" w:line="240" w:lineRule="auto"/>
            </w:pPr>
            <w:r w:rsidRPr="00926E39">
              <w:t>Recruitment of public members from specific</w:t>
            </w:r>
          </w:p>
          <w:p w14:paraId="4A6F5672" w14:textId="77777777" w:rsidR="002825BB" w:rsidRPr="00926E39" w:rsidRDefault="002825BB" w:rsidP="00034361">
            <w:pPr>
              <w:spacing w:after="0" w:line="240" w:lineRule="auto"/>
            </w:pPr>
            <w:r w:rsidRPr="004A2955">
              <w:t>Trails activity</w:t>
            </w:r>
            <w:r w:rsidRPr="00926E39">
              <w:t xml:space="preserve"> </w:t>
            </w:r>
          </w:p>
          <w:p w14:paraId="2C541E92" w14:textId="77777777" w:rsidR="002825BB" w:rsidRPr="00926E39" w:rsidRDefault="002825BB" w:rsidP="00034361">
            <w:pPr>
              <w:spacing w:after="0" w:line="240" w:lineRule="auto"/>
            </w:pPr>
            <w:r w:rsidRPr="004A2955">
              <w:t>Theme study activity</w:t>
            </w:r>
          </w:p>
          <w:p w14:paraId="322581A2" w14:textId="77777777" w:rsidR="002825BB" w:rsidRPr="00926E39" w:rsidRDefault="002825BB" w:rsidP="00034361">
            <w:pPr>
              <w:spacing w:after="0" w:line="240" w:lineRule="auto"/>
            </w:pPr>
          </w:p>
          <w:p w14:paraId="63EAFF56" w14:textId="77777777" w:rsidR="002825BB" w:rsidRPr="00926E39" w:rsidRDefault="002825BB" w:rsidP="00034361">
            <w:pPr>
              <w:spacing w:after="0" w:line="240" w:lineRule="auto"/>
            </w:pPr>
            <w:r w:rsidRPr="004A2955">
              <w:t>Public contributors to co-design and co-deliver at stakeholder days</w:t>
            </w:r>
            <w:r w:rsidRPr="00926E39"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7E21" w14:textId="77777777" w:rsidR="002825BB" w:rsidRPr="00926E39" w:rsidRDefault="002825BB" w:rsidP="00034361">
            <w:pPr>
              <w:spacing w:after="0" w:line="240" w:lineRule="auto"/>
            </w:pPr>
            <w:r w:rsidRPr="00926E39">
              <w:t>Ongoing from Jun 23</w:t>
            </w:r>
          </w:p>
          <w:p w14:paraId="7CBD8370" w14:textId="77777777" w:rsidR="002825BB" w:rsidRPr="00926E39" w:rsidRDefault="002825BB" w:rsidP="00034361">
            <w:pPr>
              <w:spacing w:after="0" w:line="240" w:lineRule="auto"/>
            </w:pPr>
          </w:p>
          <w:p w14:paraId="0D685C85" w14:textId="77777777" w:rsidR="002825BB" w:rsidRPr="00926E39" w:rsidRDefault="002825BB" w:rsidP="00034361">
            <w:pPr>
              <w:spacing w:after="0" w:line="240" w:lineRule="auto"/>
            </w:pPr>
          </w:p>
          <w:p w14:paraId="77B22577" w14:textId="77777777" w:rsidR="002825BB" w:rsidRPr="00926E39" w:rsidRDefault="002825BB" w:rsidP="00034361">
            <w:pPr>
              <w:spacing w:after="0" w:line="240" w:lineRule="auto"/>
            </w:pPr>
          </w:p>
          <w:p w14:paraId="08544D8E" w14:textId="77777777" w:rsidR="002825BB" w:rsidRPr="00926E39" w:rsidRDefault="002825BB" w:rsidP="00034361">
            <w:pPr>
              <w:spacing w:after="0" w:line="240" w:lineRule="auto"/>
            </w:pPr>
          </w:p>
          <w:p w14:paraId="252FF5DD" w14:textId="77777777" w:rsidR="002825BB" w:rsidRPr="00926E39" w:rsidRDefault="002825BB" w:rsidP="00034361">
            <w:pPr>
              <w:spacing w:after="0" w:line="240" w:lineRule="auto"/>
            </w:pPr>
          </w:p>
          <w:p w14:paraId="3BF7D862" w14:textId="77777777" w:rsidR="002825BB" w:rsidRPr="00926E39" w:rsidRDefault="002825BB" w:rsidP="00034361">
            <w:pPr>
              <w:spacing w:after="0" w:line="240" w:lineRule="auto"/>
            </w:pPr>
          </w:p>
          <w:p w14:paraId="2E34EAD0" w14:textId="77777777" w:rsidR="002825BB" w:rsidRPr="00926E39" w:rsidRDefault="002825BB" w:rsidP="00034361">
            <w:pPr>
              <w:spacing w:after="0" w:line="240" w:lineRule="auto"/>
            </w:pPr>
          </w:p>
          <w:p w14:paraId="3F2104C8" w14:textId="77777777" w:rsidR="002825BB" w:rsidRPr="00926E39" w:rsidRDefault="002825BB" w:rsidP="00034361">
            <w:pPr>
              <w:spacing w:after="0" w:line="240" w:lineRule="auto"/>
            </w:pPr>
            <w:r w:rsidRPr="00926E39">
              <w:t>09.10.23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309D" w14:textId="77777777" w:rsidR="002825BB" w:rsidRPr="00926E39" w:rsidRDefault="002825BB" w:rsidP="00034361">
            <w:pPr>
              <w:spacing w:after="0" w:line="240" w:lineRule="auto"/>
            </w:pPr>
            <w:r w:rsidRPr="00926E39">
              <w:t>Head of SCREI</w:t>
            </w:r>
          </w:p>
          <w:p w14:paraId="3E72ED92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 Lead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E1AA" w14:textId="77777777" w:rsidR="002825BB" w:rsidRPr="00926E39" w:rsidRDefault="002825BB" w:rsidP="00034361">
            <w:pPr>
              <w:spacing w:after="0" w:line="240" w:lineRule="auto"/>
            </w:pPr>
            <w:r w:rsidRPr="00926E39">
              <w:t xml:space="preserve">PPIE(P) staff portfolio </w:t>
            </w:r>
          </w:p>
        </w:tc>
      </w:tr>
      <w:tr w:rsidR="002825BB" w14:paraId="702E37AD" w14:textId="77777777" w:rsidTr="00034361"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216B" w14:textId="77777777" w:rsidR="002825BB" w:rsidRPr="00926E39" w:rsidRDefault="002825BB" w:rsidP="00034361">
            <w:pPr>
              <w:spacing w:after="0" w:line="240" w:lineRule="auto"/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CC4E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Provide PPIEP officers with high quality CPD opportunities that promote and exemplify</w:t>
            </w:r>
            <w:r>
              <w:t>:</w:t>
            </w:r>
            <w:r w:rsidRPr="00926E39">
              <w:t xml:space="preserve"> </w:t>
            </w:r>
          </w:p>
          <w:p w14:paraId="358B9C49" w14:textId="77777777" w:rsidR="002825BB" w:rsidRPr="00926E39" w:rsidRDefault="002825BB" w:rsidP="00034361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26E39">
              <w:t>Public partnership</w:t>
            </w:r>
          </w:p>
          <w:p w14:paraId="47F76F17" w14:textId="77777777" w:rsidR="002825BB" w:rsidRPr="00926E39" w:rsidRDefault="002825BB" w:rsidP="00034361">
            <w:pPr>
              <w:pStyle w:val="ListParagraph"/>
              <w:spacing w:after="0" w:line="240" w:lineRule="auto"/>
            </w:pPr>
            <w:r w:rsidRPr="00926E39">
              <w:t xml:space="preserve">co-production </w:t>
            </w:r>
          </w:p>
          <w:p w14:paraId="7A6DA5A3" w14:textId="77777777" w:rsidR="002825BB" w:rsidRPr="00926E39" w:rsidRDefault="002825BB" w:rsidP="00034361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26E39">
              <w:t>A duty of care</w:t>
            </w:r>
          </w:p>
          <w:p w14:paraId="5B7847B6" w14:textId="77777777" w:rsidR="002825BB" w:rsidRPr="00926E39" w:rsidRDefault="002825BB" w:rsidP="00034361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26E39">
              <w:t>Inclusivity and accessibility</w:t>
            </w:r>
          </w:p>
          <w:p w14:paraId="306407BB" w14:textId="77777777" w:rsidR="002825BB" w:rsidRPr="00926E39" w:rsidRDefault="002825BB" w:rsidP="00034361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26E39">
              <w:t>Equity and diversity</w:t>
            </w:r>
          </w:p>
          <w:p w14:paraId="08895905" w14:textId="77777777" w:rsidR="002825BB" w:rsidRPr="00926E39" w:rsidRDefault="002825BB" w:rsidP="00034361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26E39">
              <w:t>Evidencing impact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BE41" w14:textId="77777777" w:rsidR="002825BB" w:rsidRPr="004A2955" w:rsidRDefault="002825BB" w:rsidP="00034361">
            <w:pPr>
              <w:spacing w:after="0" w:line="240" w:lineRule="auto"/>
            </w:pPr>
            <w:r w:rsidRPr="004A2955">
              <w:t>PPIEP a, e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883F" w14:textId="77777777" w:rsidR="002825BB" w:rsidRPr="00926E39" w:rsidRDefault="002825BB" w:rsidP="00034361">
            <w:pPr>
              <w:spacing w:after="0" w:line="240" w:lineRule="auto"/>
            </w:pPr>
            <w:r w:rsidRPr="00926E39">
              <w:t>As resource allows substantive staff undertake</w:t>
            </w:r>
            <w:r>
              <w:t>:</w:t>
            </w:r>
          </w:p>
          <w:p w14:paraId="17D2C16A" w14:textId="77777777" w:rsidR="002825BB" w:rsidRPr="00926E39" w:rsidRDefault="002825BB" w:rsidP="000343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95"/>
            </w:pPr>
            <w:r w:rsidRPr="00926E39">
              <w:t>Oxford University Introduction to Qualitive Research</w:t>
            </w:r>
          </w:p>
          <w:p w14:paraId="0B52C1F9" w14:textId="77777777" w:rsidR="002825BB" w:rsidRPr="00926E39" w:rsidRDefault="002825BB" w:rsidP="000343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95"/>
            </w:pPr>
            <w:r w:rsidRPr="00926E39">
              <w:t>Bournemouth University CPD unit</w:t>
            </w:r>
          </w:p>
          <w:p w14:paraId="00E8255C" w14:textId="77777777" w:rsidR="002825BB" w:rsidRPr="004A2955" w:rsidRDefault="002825BB" w:rsidP="000343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95"/>
            </w:pPr>
            <w:r w:rsidRPr="004A2955">
              <w:t xml:space="preserve">All new staff to undertake CRF induction </w:t>
            </w:r>
            <w:proofErr w:type="gramStart"/>
            <w:r w:rsidRPr="004A2955">
              <w:t>programme</w:t>
            </w:r>
            <w:proofErr w:type="gramEnd"/>
            <w:r w:rsidRPr="004A2955">
              <w:t xml:space="preserve"> </w:t>
            </w:r>
          </w:p>
          <w:p w14:paraId="64EDDADD" w14:textId="77777777" w:rsidR="002825BB" w:rsidRPr="00926E39" w:rsidRDefault="002825BB" w:rsidP="00034361">
            <w:pPr>
              <w:pStyle w:val="ListParagraph"/>
              <w:spacing w:after="0" w:line="240" w:lineRule="auto"/>
            </w:pPr>
            <w:r w:rsidRPr="00926E39"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4314" w14:textId="77777777" w:rsidR="002825BB" w:rsidRPr="00926E39" w:rsidRDefault="002825BB" w:rsidP="00034361">
            <w:pPr>
              <w:spacing w:after="0" w:line="240" w:lineRule="auto"/>
            </w:pPr>
          </w:p>
          <w:p w14:paraId="50041FB2" w14:textId="77777777" w:rsidR="002825BB" w:rsidRPr="00926E39" w:rsidRDefault="002825BB" w:rsidP="00034361">
            <w:pPr>
              <w:spacing w:after="0" w:line="240" w:lineRule="auto"/>
            </w:pPr>
          </w:p>
          <w:p w14:paraId="4940C9CD" w14:textId="77777777" w:rsidR="002825BB" w:rsidRPr="00926E39" w:rsidRDefault="002825BB" w:rsidP="00034361">
            <w:pPr>
              <w:spacing w:after="0" w:line="240" w:lineRule="auto"/>
            </w:pPr>
            <w:r w:rsidRPr="00926E39">
              <w:t>4 staff – Apr 23</w:t>
            </w:r>
          </w:p>
          <w:p w14:paraId="558AAB04" w14:textId="77777777" w:rsidR="002825BB" w:rsidRPr="00926E39" w:rsidRDefault="002825BB" w:rsidP="00034361">
            <w:pPr>
              <w:spacing w:after="0" w:line="240" w:lineRule="auto"/>
            </w:pPr>
          </w:p>
          <w:p w14:paraId="43CFA7B9" w14:textId="77777777" w:rsidR="002825BB" w:rsidRPr="00926E39" w:rsidRDefault="002825BB" w:rsidP="00034361">
            <w:pPr>
              <w:spacing w:after="0" w:line="240" w:lineRule="auto"/>
            </w:pPr>
            <w:r w:rsidRPr="00926E39">
              <w:t>1 staff – May 23</w:t>
            </w:r>
          </w:p>
          <w:p w14:paraId="106233EF" w14:textId="77777777" w:rsidR="002825BB" w:rsidRPr="00926E39" w:rsidRDefault="002825BB" w:rsidP="00034361">
            <w:pPr>
              <w:spacing w:after="0" w:line="240" w:lineRule="auto"/>
            </w:pPr>
            <w:r w:rsidRPr="00926E39">
              <w:t>1 staff – Oct 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157E" w14:textId="77777777" w:rsidR="002825BB" w:rsidRPr="00926E39" w:rsidRDefault="002825BB" w:rsidP="00034361">
            <w:pPr>
              <w:spacing w:after="0" w:line="240" w:lineRule="auto"/>
            </w:pPr>
            <w:r w:rsidRPr="00926E39">
              <w:t>Head of SCREI</w:t>
            </w:r>
          </w:p>
          <w:p w14:paraId="1A98490F" w14:textId="77777777" w:rsidR="002825BB" w:rsidRPr="00926E39" w:rsidRDefault="002825BB" w:rsidP="00034361">
            <w:pPr>
              <w:spacing w:after="0" w:line="240" w:lineRule="auto"/>
            </w:pPr>
            <w:r w:rsidRPr="00926E39">
              <w:t>PPIE Lead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371D" w14:textId="77777777" w:rsidR="002825BB" w:rsidRDefault="002825BB" w:rsidP="000343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6E39">
              <w:t>Non-pay PPIE(P) staff portfolio</w:t>
            </w:r>
          </w:p>
          <w:p w14:paraId="08F8FA69" w14:textId="77777777" w:rsidR="002825BB" w:rsidRPr="002825BB" w:rsidRDefault="002825BB" w:rsidP="002825BB"/>
          <w:p w14:paraId="0F8B3C3B" w14:textId="77777777" w:rsidR="002825BB" w:rsidRPr="002825BB" w:rsidRDefault="002825BB" w:rsidP="002825BB"/>
          <w:p w14:paraId="6725C570" w14:textId="77777777" w:rsidR="002825BB" w:rsidRPr="002825BB" w:rsidRDefault="002825BB" w:rsidP="002825BB"/>
          <w:p w14:paraId="5F378676" w14:textId="6B925077" w:rsidR="002825BB" w:rsidRPr="002825BB" w:rsidRDefault="002825BB" w:rsidP="002825BB"/>
        </w:tc>
      </w:tr>
      <w:bookmarkEnd w:id="0"/>
    </w:tbl>
    <w:p w14:paraId="450F1FE1" w14:textId="66E0543F" w:rsidR="002825BB" w:rsidRPr="002825BB" w:rsidRDefault="002825BB" w:rsidP="002825BB">
      <w:pPr>
        <w:tabs>
          <w:tab w:val="left" w:pos="3252"/>
        </w:tabs>
        <w:rPr>
          <w:rFonts w:ascii="Lucida Sans" w:hAnsi="Lucida Sans"/>
        </w:rPr>
      </w:pPr>
    </w:p>
    <w:sectPr w:rsidR="002825BB" w:rsidRPr="002825BB" w:rsidSect="007B4D76">
      <w:headerReference w:type="default" r:id="rId8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5FFF" w14:textId="77777777" w:rsidR="00F32161" w:rsidRDefault="00F32161">
      <w:pPr>
        <w:spacing w:after="0" w:line="240" w:lineRule="auto"/>
      </w:pPr>
      <w:r>
        <w:separator/>
      </w:r>
    </w:p>
  </w:endnote>
  <w:endnote w:type="continuationSeparator" w:id="0">
    <w:p w14:paraId="6DAD07A8" w14:textId="77777777" w:rsidR="00F32161" w:rsidRDefault="00F3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9E78" w14:textId="77777777" w:rsidR="00F32161" w:rsidRDefault="00F321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DCCB25" w14:textId="77777777" w:rsidR="00F32161" w:rsidRDefault="00F3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E9EA" w14:textId="57235A57" w:rsidR="00B67288" w:rsidRDefault="002825BB">
    <w:pPr>
      <w:pStyle w:val="Header"/>
    </w:pPr>
    <w:r w:rsidRPr="00353169">
      <w:rPr>
        <w:rFonts w:ascii="Arial" w:eastAsia="MS Mincho" w:hAnsi="Arial" w:cs="Arial"/>
        <w:b/>
        <w:noProof/>
        <w:color w:val="1F3362"/>
        <w:lang w:eastAsia="en-GB" w:bidi="th-TH"/>
      </w:rPr>
      <w:drawing>
        <wp:anchor distT="0" distB="0" distL="114300" distR="114300" simplePos="0" relativeHeight="251665408" behindDoc="1" locked="0" layoutInCell="1" allowOverlap="1" wp14:anchorId="5B2F423D" wp14:editId="78901542">
          <wp:simplePos x="0" y="0"/>
          <wp:positionH relativeFrom="margin">
            <wp:posOffset>3387481</wp:posOffset>
          </wp:positionH>
          <wp:positionV relativeFrom="paragraph">
            <wp:posOffset>-212090</wp:posOffset>
          </wp:positionV>
          <wp:extent cx="1612900" cy="339725"/>
          <wp:effectExtent l="0" t="0" r="0" b="0"/>
          <wp:wrapThrough wrapText="bothSides">
            <wp:wrapPolygon edited="0">
              <wp:start x="510" y="2422"/>
              <wp:lineTo x="510" y="16957"/>
              <wp:lineTo x="17093" y="19379"/>
              <wp:lineTo x="18369" y="19379"/>
              <wp:lineTo x="19389" y="16957"/>
              <wp:lineTo x="21175" y="8479"/>
              <wp:lineTo x="20920" y="2422"/>
              <wp:lineTo x="510" y="2422"/>
            </wp:wrapPolygon>
          </wp:wrapThrough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ampton Clinical Research Facility_logo_outlined_RGB_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1EEC19" wp14:editId="690DEB1F">
          <wp:simplePos x="0" y="0"/>
          <wp:positionH relativeFrom="margin">
            <wp:posOffset>-269875</wp:posOffset>
          </wp:positionH>
          <wp:positionV relativeFrom="paragraph">
            <wp:posOffset>-234950</wp:posOffset>
          </wp:positionV>
          <wp:extent cx="1711325" cy="480695"/>
          <wp:effectExtent l="0" t="0" r="0" b="0"/>
          <wp:wrapTight wrapText="bothSides">
            <wp:wrapPolygon edited="0">
              <wp:start x="721" y="2568"/>
              <wp:lineTo x="721" y="11984"/>
              <wp:lineTo x="3847" y="17120"/>
              <wp:lineTo x="8416" y="18832"/>
              <wp:lineTo x="9618" y="18832"/>
              <wp:lineTo x="20438" y="16264"/>
              <wp:lineTo x="20678" y="5136"/>
              <wp:lineTo x="12744" y="2568"/>
              <wp:lineTo x="721" y="2568"/>
            </wp:wrapPolygon>
          </wp:wrapTight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F50" w:rsidRPr="00353169">
      <w:rPr>
        <w:rFonts w:ascii="Lucida Sans" w:eastAsia="Times New Roman" w:hAnsi="Lucida Sans"/>
        <w:noProof/>
        <w:sz w:val="18"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3E079D1E" wp14:editId="7A40F449">
          <wp:simplePos x="0" y="0"/>
          <wp:positionH relativeFrom="margin">
            <wp:align>right</wp:align>
          </wp:positionH>
          <wp:positionV relativeFrom="paragraph">
            <wp:posOffset>-340360</wp:posOffset>
          </wp:positionV>
          <wp:extent cx="2502535" cy="610870"/>
          <wp:effectExtent l="0" t="0" r="0" b="0"/>
          <wp:wrapSquare wrapText="bothSides"/>
          <wp:docPr id="138" name="Pictur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51C20" w14:textId="2EBDDC2C" w:rsidR="00E8704D" w:rsidRDefault="00E87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63F"/>
    <w:multiLevelType w:val="hybridMultilevel"/>
    <w:tmpl w:val="8C0C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E97"/>
    <w:multiLevelType w:val="hybridMultilevel"/>
    <w:tmpl w:val="760E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41"/>
    <w:multiLevelType w:val="multilevel"/>
    <w:tmpl w:val="739A4A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FD7BAB"/>
    <w:multiLevelType w:val="multilevel"/>
    <w:tmpl w:val="6AF6BC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7E3591"/>
    <w:multiLevelType w:val="hybridMultilevel"/>
    <w:tmpl w:val="83CA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5F0"/>
    <w:multiLevelType w:val="multilevel"/>
    <w:tmpl w:val="002E2C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89E2846"/>
    <w:multiLevelType w:val="multilevel"/>
    <w:tmpl w:val="9828B9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050E3E"/>
    <w:multiLevelType w:val="hybridMultilevel"/>
    <w:tmpl w:val="1B0A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76C04"/>
    <w:multiLevelType w:val="hybridMultilevel"/>
    <w:tmpl w:val="543AD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53E59"/>
    <w:multiLevelType w:val="hybridMultilevel"/>
    <w:tmpl w:val="16FE92C6"/>
    <w:lvl w:ilvl="0" w:tplc="FA0098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F29A1"/>
    <w:multiLevelType w:val="hybridMultilevel"/>
    <w:tmpl w:val="9EB8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A67C9"/>
    <w:multiLevelType w:val="hybridMultilevel"/>
    <w:tmpl w:val="A1D4E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48B6"/>
    <w:multiLevelType w:val="multilevel"/>
    <w:tmpl w:val="434C32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F0430F"/>
    <w:multiLevelType w:val="multilevel"/>
    <w:tmpl w:val="A40C09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7178E3"/>
    <w:multiLevelType w:val="hybridMultilevel"/>
    <w:tmpl w:val="D218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4ECC"/>
    <w:multiLevelType w:val="hybridMultilevel"/>
    <w:tmpl w:val="6D34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347C9"/>
    <w:multiLevelType w:val="multilevel"/>
    <w:tmpl w:val="4FA60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DDF49BA"/>
    <w:multiLevelType w:val="multilevel"/>
    <w:tmpl w:val="77B6F1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F7A5CFF"/>
    <w:multiLevelType w:val="multilevel"/>
    <w:tmpl w:val="F4C032F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9" w15:restartNumberingAfterBreak="0">
    <w:nsid w:val="409A0B5E"/>
    <w:multiLevelType w:val="hybridMultilevel"/>
    <w:tmpl w:val="82AA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C5E1A"/>
    <w:multiLevelType w:val="hybridMultilevel"/>
    <w:tmpl w:val="AB1C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C0AC0"/>
    <w:multiLevelType w:val="hybridMultilevel"/>
    <w:tmpl w:val="14F6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16365"/>
    <w:multiLevelType w:val="multilevel"/>
    <w:tmpl w:val="E7D810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CD47255"/>
    <w:multiLevelType w:val="multilevel"/>
    <w:tmpl w:val="D1E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21FAD"/>
    <w:multiLevelType w:val="multilevel"/>
    <w:tmpl w:val="DF742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37F3E"/>
    <w:multiLevelType w:val="hybridMultilevel"/>
    <w:tmpl w:val="9C5A97D8"/>
    <w:lvl w:ilvl="0" w:tplc="C95E9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4E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B48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4C8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E1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87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67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3A5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848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F3839AB"/>
    <w:multiLevelType w:val="hybridMultilevel"/>
    <w:tmpl w:val="2324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65EC7"/>
    <w:multiLevelType w:val="multilevel"/>
    <w:tmpl w:val="A3687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6C727BE"/>
    <w:multiLevelType w:val="multilevel"/>
    <w:tmpl w:val="A372C490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9" w15:restartNumberingAfterBreak="0">
    <w:nsid w:val="6CAA7715"/>
    <w:multiLevelType w:val="hybridMultilevel"/>
    <w:tmpl w:val="5A82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B6389"/>
    <w:multiLevelType w:val="multilevel"/>
    <w:tmpl w:val="B50C24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F5157F3"/>
    <w:multiLevelType w:val="hybridMultilevel"/>
    <w:tmpl w:val="9E106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60217"/>
    <w:multiLevelType w:val="hybridMultilevel"/>
    <w:tmpl w:val="093EE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F0557"/>
    <w:multiLevelType w:val="hybridMultilevel"/>
    <w:tmpl w:val="AAD08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43EB2"/>
    <w:multiLevelType w:val="hybridMultilevel"/>
    <w:tmpl w:val="F842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75A5F"/>
    <w:multiLevelType w:val="hybridMultilevel"/>
    <w:tmpl w:val="5988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14000">
    <w:abstractNumId w:val="28"/>
  </w:num>
  <w:num w:numId="2" w16cid:durableId="428938513">
    <w:abstractNumId w:val="18"/>
  </w:num>
  <w:num w:numId="3" w16cid:durableId="1639530623">
    <w:abstractNumId w:val="27"/>
  </w:num>
  <w:num w:numId="4" w16cid:durableId="511914862">
    <w:abstractNumId w:val="5"/>
  </w:num>
  <w:num w:numId="5" w16cid:durableId="902637195">
    <w:abstractNumId w:val="17"/>
  </w:num>
  <w:num w:numId="6" w16cid:durableId="1617443150">
    <w:abstractNumId w:val="22"/>
  </w:num>
  <w:num w:numId="7" w16cid:durableId="480776004">
    <w:abstractNumId w:val="12"/>
  </w:num>
  <w:num w:numId="8" w16cid:durableId="1005715795">
    <w:abstractNumId w:val="24"/>
  </w:num>
  <w:num w:numId="9" w16cid:durableId="2030445320">
    <w:abstractNumId w:val="3"/>
  </w:num>
  <w:num w:numId="10" w16cid:durableId="1949510226">
    <w:abstractNumId w:val="6"/>
  </w:num>
  <w:num w:numId="11" w16cid:durableId="15795540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6249019">
    <w:abstractNumId w:val="32"/>
  </w:num>
  <w:num w:numId="13" w16cid:durableId="1615094955">
    <w:abstractNumId w:val="15"/>
  </w:num>
  <w:num w:numId="14" w16cid:durableId="1461000617">
    <w:abstractNumId w:val="10"/>
  </w:num>
  <w:num w:numId="15" w16cid:durableId="1884095311">
    <w:abstractNumId w:val="8"/>
  </w:num>
  <w:num w:numId="16" w16cid:durableId="481897527">
    <w:abstractNumId w:val="11"/>
  </w:num>
  <w:num w:numId="17" w16cid:durableId="1113667053">
    <w:abstractNumId w:val="34"/>
  </w:num>
  <w:num w:numId="18" w16cid:durableId="48234605">
    <w:abstractNumId w:val="26"/>
  </w:num>
  <w:num w:numId="19" w16cid:durableId="1950818356">
    <w:abstractNumId w:val="21"/>
  </w:num>
  <w:num w:numId="20" w16cid:durableId="738358942">
    <w:abstractNumId w:val="0"/>
  </w:num>
  <w:num w:numId="21" w16cid:durableId="1411387238">
    <w:abstractNumId w:val="14"/>
  </w:num>
  <w:num w:numId="22" w16cid:durableId="2039042216">
    <w:abstractNumId w:val="31"/>
  </w:num>
  <w:num w:numId="23" w16cid:durableId="1435781599">
    <w:abstractNumId w:val="23"/>
  </w:num>
  <w:num w:numId="24" w16cid:durableId="1190416273">
    <w:abstractNumId w:val="29"/>
  </w:num>
  <w:num w:numId="25" w16cid:durableId="841312866">
    <w:abstractNumId w:val="2"/>
  </w:num>
  <w:num w:numId="26" w16cid:durableId="52243647">
    <w:abstractNumId w:val="16"/>
  </w:num>
  <w:num w:numId="27" w16cid:durableId="1556313834">
    <w:abstractNumId w:val="30"/>
  </w:num>
  <w:num w:numId="28" w16cid:durableId="803935970">
    <w:abstractNumId w:val="13"/>
  </w:num>
  <w:num w:numId="29" w16cid:durableId="1115753962">
    <w:abstractNumId w:val="9"/>
  </w:num>
  <w:num w:numId="30" w16cid:durableId="1959603071">
    <w:abstractNumId w:val="33"/>
  </w:num>
  <w:num w:numId="31" w16cid:durableId="912395656">
    <w:abstractNumId w:val="19"/>
  </w:num>
  <w:num w:numId="32" w16cid:durableId="381102597">
    <w:abstractNumId w:val="25"/>
  </w:num>
  <w:num w:numId="33" w16cid:durableId="1655983769">
    <w:abstractNumId w:val="4"/>
  </w:num>
  <w:num w:numId="34" w16cid:durableId="29574768">
    <w:abstractNumId w:val="1"/>
  </w:num>
  <w:num w:numId="35" w16cid:durableId="1551379563">
    <w:abstractNumId w:val="7"/>
  </w:num>
  <w:num w:numId="36" w16cid:durableId="117113780">
    <w:abstractNumId w:val="20"/>
  </w:num>
  <w:num w:numId="37" w16cid:durableId="13187252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0NDY1srA0sTQyMLFQ0lEKTi0uzszPAykwqgUAQPtAoiwAAAA="/>
  </w:docVars>
  <w:rsids>
    <w:rsidRoot w:val="00AB6BB1"/>
    <w:rsid w:val="0001336C"/>
    <w:rsid w:val="00020BF0"/>
    <w:rsid w:val="00026DC0"/>
    <w:rsid w:val="0003159C"/>
    <w:rsid w:val="00031B4B"/>
    <w:rsid w:val="0004536B"/>
    <w:rsid w:val="00050FAA"/>
    <w:rsid w:val="00054975"/>
    <w:rsid w:val="000563DF"/>
    <w:rsid w:val="0006473F"/>
    <w:rsid w:val="000928F0"/>
    <w:rsid w:val="000932E3"/>
    <w:rsid w:val="000A50AA"/>
    <w:rsid w:val="000B62BB"/>
    <w:rsid w:val="000F15DF"/>
    <w:rsid w:val="000F7583"/>
    <w:rsid w:val="00115D90"/>
    <w:rsid w:val="00137ECF"/>
    <w:rsid w:val="0015486D"/>
    <w:rsid w:val="00157DE5"/>
    <w:rsid w:val="001625D8"/>
    <w:rsid w:val="00181875"/>
    <w:rsid w:val="001876E5"/>
    <w:rsid w:val="00196E34"/>
    <w:rsid w:val="001A40A1"/>
    <w:rsid w:val="001A6BAD"/>
    <w:rsid w:val="001B2D7F"/>
    <w:rsid w:val="001C1BA8"/>
    <w:rsid w:val="001D55A3"/>
    <w:rsid w:val="001E0DAE"/>
    <w:rsid w:val="00231570"/>
    <w:rsid w:val="00243509"/>
    <w:rsid w:val="00246370"/>
    <w:rsid w:val="00263EE5"/>
    <w:rsid w:val="002825BB"/>
    <w:rsid w:val="00286377"/>
    <w:rsid w:val="002A5379"/>
    <w:rsid w:val="002B3EFD"/>
    <w:rsid w:val="002B5C90"/>
    <w:rsid w:val="002C4647"/>
    <w:rsid w:val="002D23DD"/>
    <w:rsid w:val="0030361D"/>
    <w:rsid w:val="00306965"/>
    <w:rsid w:val="00323C0F"/>
    <w:rsid w:val="0034218B"/>
    <w:rsid w:val="00344C00"/>
    <w:rsid w:val="0035582B"/>
    <w:rsid w:val="003679C9"/>
    <w:rsid w:val="00383B2B"/>
    <w:rsid w:val="00396B44"/>
    <w:rsid w:val="003C2B48"/>
    <w:rsid w:val="003F1171"/>
    <w:rsid w:val="00416BA0"/>
    <w:rsid w:val="0042321D"/>
    <w:rsid w:val="0043086F"/>
    <w:rsid w:val="00482FB8"/>
    <w:rsid w:val="004932A0"/>
    <w:rsid w:val="004A2955"/>
    <w:rsid w:val="004D71D4"/>
    <w:rsid w:val="004D75C8"/>
    <w:rsid w:val="004E7CD4"/>
    <w:rsid w:val="00520F50"/>
    <w:rsid w:val="00532578"/>
    <w:rsid w:val="005329BC"/>
    <w:rsid w:val="00533A5F"/>
    <w:rsid w:val="00555FC4"/>
    <w:rsid w:val="005673A7"/>
    <w:rsid w:val="005714C8"/>
    <w:rsid w:val="00571DFA"/>
    <w:rsid w:val="00572ED2"/>
    <w:rsid w:val="005754D8"/>
    <w:rsid w:val="00580064"/>
    <w:rsid w:val="005821FF"/>
    <w:rsid w:val="00593C3F"/>
    <w:rsid w:val="005956DA"/>
    <w:rsid w:val="005C5628"/>
    <w:rsid w:val="005D6B1B"/>
    <w:rsid w:val="005F0205"/>
    <w:rsid w:val="006054F6"/>
    <w:rsid w:val="00615306"/>
    <w:rsid w:val="00630016"/>
    <w:rsid w:val="00636FA5"/>
    <w:rsid w:val="00656FA7"/>
    <w:rsid w:val="00660067"/>
    <w:rsid w:val="00660ECD"/>
    <w:rsid w:val="006618DB"/>
    <w:rsid w:val="00663ABD"/>
    <w:rsid w:val="0069190F"/>
    <w:rsid w:val="006B411F"/>
    <w:rsid w:val="006B60B3"/>
    <w:rsid w:val="006C1F1D"/>
    <w:rsid w:val="006C22CF"/>
    <w:rsid w:val="006C5F30"/>
    <w:rsid w:val="006C6369"/>
    <w:rsid w:val="006D7588"/>
    <w:rsid w:val="006E33FD"/>
    <w:rsid w:val="006E6E20"/>
    <w:rsid w:val="00703610"/>
    <w:rsid w:val="00711FA2"/>
    <w:rsid w:val="007134B9"/>
    <w:rsid w:val="0071477F"/>
    <w:rsid w:val="007157B5"/>
    <w:rsid w:val="0072664C"/>
    <w:rsid w:val="00730F07"/>
    <w:rsid w:val="00734020"/>
    <w:rsid w:val="007450B1"/>
    <w:rsid w:val="0074672D"/>
    <w:rsid w:val="00753F90"/>
    <w:rsid w:val="007657EA"/>
    <w:rsid w:val="007849B1"/>
    <w:rsid w:val="00791400"/>
    <w:rsid w:val="007A7258"/>
    <w:rsid w:val="007B2BE9"/>
    <w:rsid w:val="007C7B2C"/>
    <w:rsid w:val="007E38E0"/>
    <w:rsid w:val="007E69AB"/>
    <w:rsid w:val="007F5507"/>
    <w:rsid w:val="00816E25"/>
    <w:rsid w:val="00827ABB"/>
    <w:rsid w:val="008331F3"/>
    <w:rsid w:val="00835EC6"/>
    <w:rsid w:val="00846435"/>
    <w:rsid w:val="008548A7"/>
    <w:rsid w:val="008733DE"/>
    <w:rsid w:val="0088715E"/>
    <w:rsid w:val="008B1E71"/>
    <w:rsid w:val="008D142C"/>
    <w:rsid w:val="008F60FF"/>
    <w:rsid w:val="00901E2B"/>
    <w:rsid w:val="00917A32"/>
    <w:rsid w:val="00926E39"/>
    <w:rsid w:val="00940DF4"/>
    <w:rsid w:val="009B6A91"/>
    <w:rsid w:val="009C3ACC"/>
    <w:rsid w:val="009D11F0"/>
    <w:rsid w:val="009D350D"/>
    <w:rsid w:val="009F08D3"/>
    <w:rsid w:val="009F4833"/>
    <w:rsid w:val="00A213C4"/>
    <w:rsid w:val="00A66F97"/>
    <w:rsid w:val="00A7486E"/>
    <w:rsid w:val="00A94CD1"/>
    <w:rsid w:val="00A971E4"/>
    <w:rsid w:val="00AB6BB1"/>
    <w:rsid w:val="00AD11A1"/>
    <w:rsid w:val="00AD7E43"/>
    <w:rsid w:val="00AE22F4"/>
    <w:rsid w:val="00AE4086"/>
    <w:rsid w:val="00AF5DF5"/>
    <w:rsid w:val="00B07A14"/>
    <w:rsid w:val="00B1470B"/>
    <w:rsid w:val="00B176CB"/>
    <w:rsid w:val="00B35D87"/>
    <w:rsid w:val="00B419B5"/>
    <w:rsid w:val="00B4379D"/>
    <w:rsid w:val="00B546A1"/>
    <w:rsid w:val="00B67288"/>
    <w:rsid w:val="00B770C9"/>
    <w:rsid w:val="00B91020"/>
    <w:rsid w:val="00BA1753"/>
    <w:rsid w:val="00BC081F"/>
    <w:rsid w:val="00C22FE4"/>
    <w:rsid w:val="00C40F3B"/>
    <w:rsid w:val="00C617D6"/>
    <w:rsid w:val="00C96225"/>
    <w:rsid w:val="00CC393F"/>
    <w:rsid w:val="00CE1F47"/>
    <w:rsid w:val="00CE699D"/>
    <w:rsid w:val="00D07C8C"/>
    <w:rsid w:val="00D22630"/>
    <w:rsid w:val="00D23088"/>
    <w:rsid w:val="00D243E9"/>
    <w:rsid w:val="00D30FA6"/>
    <w:rsid w:val="00D45A1F"/>
    <w:rsid w:val="00D66491"/>
    <w:rsid w:val="00D8708E"/>
    <w:rsid w:val="00D903BB"/>
    <w:rsid w:val="00D919E9"/>
    <w:rsid w:val="00DD20FC"/>
    <w:rsid w:val="00DD563C"/>
    <w:rsid w:val="00DE5D27"/>
    <w:rsid w:val="00E067DC"/>
    <w:rsid w:val="00E258C3"/>
    <w:rsid w:val="00E265A6"/>
    <w:rsid w:val="00E32383"/>
    <w:rsid w:val="00E406E6"/>
    <w:rsid w:val="00E73548"/>
    <w:rsid w:val="00E77513"/>
    <w:rsid w:val="00E8704D"/>
    <w:rsid w:val="00EA1A92"/>
    <w:rsid w:val="00EA4C7A"/>
    <w:rsid w:val="00EB67AC"/>
    <w:rsid w:val="00EF24C0"/>
    <w:rsid w:val="00EF4ED0"/>
    <w:rsid w:val="00F05500"/>
    <w:rsid w:val="00F32161"/>
    <w:rsid w:val="00F43424"/>
    <w:rsid w:val="00F44493"/>
    <w:rsid w:val="00F545A3"/>
    <w:rsid w:val="00F62451"/>
    <w:rsid w:val="00F86EDC"/>
    <w:rsid w:val="00F92E3C"/>
    <w:rsid w:val="00FB386B"/>
    <w:rsid w:val="00FE1CE1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5FE33"/>
  <w15:docId w15:val="{B26FAD92-A8F4-4FE1-859C-44E9EC3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71E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71E4"/>
    <w:rPr>
      <w:b/>
      <w:bCs/>
    </w:rPr>
  </w:style>
  <w:style w:type="character" w:styleId="Emphasis">
    <w:name w:val="Emphasis"/>
    <w:basedOn w:val="DefaultParagraphFont"/>
    <w:uiPriority w:val="20"/>
    <w:qFormat/>
    <w:rsid w:val="00A971E4"/>
    <w:rPr>
      <w:i/>
      <w:iCs/>
    </w:rPr>
  </w:style>
  <w:style w:type="paragraph" w:styleId="Revision">
    <w:name w:val="Revision"/>
    <w:hidden/>
    <w:uiPriority w:val="99"/>
    <w:semiHidden/>
    <w:rsid w:val="00A7486E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4D"/>
  </w:style>
  <w:style w:type="paragraph" w:styleId="Footer">
    <w:name w:val="footer"/>
    <w:basedOn w:val="Normal"/>
    <w:link w:val="FooterChar"/>
    <w:uiPriority w:val="99"/>
    <w:unhideWhenUsed/>
    <w:rsid w:val="00E8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1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463D-5650-4D19-95E8-8F5F6D99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 NHS Foundation Trust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Heather</dc:creator>
  <dc:description/>
  <cp:lastModifiedBy>Patise, Anuchana</cp:lastModifiedBy>
  <cp:revision>3</cp:revision>
  <dcterms:created xsi:type="dcterms:W3CDTF">2024-01-18T15:37:00Z</dcterms:created>
  <dcterms:modified xsi:type="dcterms:W3CDTF">2024-01-18T15:44:00Z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1ae17a2ef7aad9d5641d606ca59a9f3228ce0b7bb28396aa100fbc3d1f638e1a</vt:lpwstr>
  </property>
</Properties>
</file>